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ACFC1" w14:textId="77777777" w:rsidR="00564E6C" w:rsidRPr="00564E6C" w:rsidRDefault="00564E6C" w:rsidP="00564E6C">
      <w:pPr>
        <w:rPr>
          <w:b/>
          <w:bCs/>
          <w:sz w:val="28"/>
          <w:szCs w:val="28"/>
        </w:rPr>
      </w:pPr>
      <w:r w:rsidRPr="00564E6C">
        <w:rPr>
          <w:b/>
          <w:bCs/>
          <w:sz w:val="28"/>
          <w:szCs w:val="28"/>
        </w:rPr>
        <w:t>Yhdenvertaisuus ja tasa-arvo palokunnissa</w:t>
      </w:r>
    </w:p>
    <w:p w14:paraId="4A43D569" w14:textId="77777777" w:rsidR="00446DDA" w:rsidRPr="0081552F" w:rsidRDefault="00446DDA" w:rsidP="00446DDA">
      <w:r>
        <w:rPr>
          <w:b/>
          <w:bCs/>
        </w:rPr>
        <w:t>Ohjeet p</w:t>
      </w:r>
      <w:r w:rsidRPr="003B36C6">
        <w:rPr>
          <w:b/>
          <w:bCs/>
        </w:rPr>
        <w:t xml:space="preserve">äivitetty </w:t>
      </w:r>
      <w:r>
        <w:rPr>
          <w:b/>
          <w:bCs/>
        </w:rPr>
        <w:t>24.2.2026</w:t>
      </w:r>
    </w:p>
    <w:p w14:paraId="4290FE24" w14:textId="77777777" w:rsidR="00564E6C" w:rsidRPr="00564E6C" w:rsidRDefault="00564E6C" w:rsidP="00564E6C">
      <w:r w:rsidRPr="00564E6C">
        <w:t xml:space="preserve">Tämä asiakirja on tarkoitettu palokuntien käyttöön yhdenvertaisuuden ja tasa-arvon edistämiseksi kaikessa toiminnassa. Se täydentää palokuntien muita ohjeita, erityisesti </w:t>
      </w:r>
      <w:r w:rsidRPr="00564E6C">
        <w:rPr>
          <w:b/>
          <w:bCs/>
        </w:rPr>
        <w:t>Suunnitelmaa nuorten koskemattomuuden turvaamiseksi</w:t>
      </w:r>
      <w:r w:rsidRPr="00564E6C">
        <w:t xml:space="preserve"> sekä </w:t>
      </w:r>
      <w:r w:rsidRPr="00564E6C">
        <w:rPr>
          <w:b/>
          <w:bCs/>
        </w:rPr>
        <w:t>Toimintaohjeita epäasiallisen käytöksen tapausten käsittelyyn</w:t>
      </w:r>
      <w:r w:rsidRPr="00564E6C">
        <w:t>.</w:t>
      </w:r>
    </w:p>
    <w:p w14:paraId="4F727E40" w14:textId="77777777" w:rsidR="00564E6C" w:rsidRPr="00564E6C" w:rsidRDefault="00564E6C" w:rsidP="00564E6C">
      <w:r w:rsidRPr="00564E6C">
        <w:t>Asiakirja huomioi ajantasaisen lainsäädännön, erityisesti yhdenvertaisuus- ja tasa-arvolain velvoitteet sekä 1.1.2023 voimaan tulleen seksuaalirikoslainsäädännön tulkintavaikutukset häirintään ja syrjintään puuttumisessa.</w:t>
      </w:r>
    </w:p>
    <w:p w14:paraId="76623F8E" w14:textId="3B55DECD" w:rsidR="00564E6C" w:rsidRPr="00564E6C" w:rsidRDefault="00564E6C" w:rsidP="00564E6C"/>
    <w:p w14:paraId="322D106A" w14:textId="77777777" w:rsidR="00564E6C" w:rsidRPr="00564E6C" w:rsidRDefault="00564E6C" w:rsidP="00564E6C">
      <w:pPr>
        <w:rPr>
          <w:b/>
          <w:bCs/>
        </w:rPr>
      </w:pPr>
      <w:r w:rsidRPr="00564E6C">
        <w:rPr>
          <w:b/>
          <w:bCs/>
        </w:rPr>
        <w:t>1. Yhdenvertaisuuden ja tasa-arvon periaatteet</w:t>
      </w:r>
    </w:p>
    <w:p w14:paraId="05DB86A8" w14:textId="77777777" w:rsidR="00564E6C" w:rsidRPr="00564E6C" w:rsidRDefault="00564E6C" w:rsidP="00564E6C">
      <w:r w:rsidRPr="00564E6C">
        <w:t>Yhdenvertaisuus ja tasa-arvo ovat perusoikeuksia ja palokuntatoiminnan keskeisiä arvoja. Palokunnassa kaikkia kohdellaan tasavertaisesti ja kunnioittavasti riippumatta esimerkiksi:</w:t>
      </w:r>
    </w:p>
    <w:p w14:paraId="51C98DD5" w14:textId="77777777" w:rsidR="00564E6C" w:rsidRPr="00564E6C" w:rsidRDefault="00564E6C" w:rsidP="00564E6C">
      <w:pPr>
        <w:numPr>
          <w:ilvl w:val="0"/>
          <w:numId w:val="1"/>
        </w:numPr>
      </w:pPr>
      <w:r w:rsidRPr="00564E6C">
        <w:t>sukupuolesta, sukupuoli-identiteetistä tai sukupuolen ilmaisusta</w:t>
      </w:r>
    </w:p>
    <w:p w14:paraId="3C530410" w14:textId="77777777" w:rsidR="00564E6C" w:rsidRPr="00564E6C" w:rsidRDefault="00564E6C" w:rsidP="00564E6C">
      <w:pPr>
        <w:numPr>
          <w:ilvl w:val="0"/>
          <w:numId w:val="1"/>
        </w:numPr>
      </w:pPr>
      <w:r w:rsidRPr="00564E6C">
        <w:t>iästä</w:t>
      </w:r>
    </w:p>
    <w:p w14:paraId="57CFB1ED" w14:textId="77777777" w:rsidR="00564E6C" w:rsidRPr="00564E6C" w:rsidRDefault="00564E6C" w:rsidP="00564E6C">
      <w:pPr>
        <w:numPr>
          <w:ilvl w:val="0"/>
          <w:numId w:val="1"/>
        </w:numPr>
      </w:pPr>
      <w:r w:rsidRPr="00564E6C">
        <w:t>etnisestä tai kansallisesta taustasta, kielestä tai kansalaisuudesta</w:t>
      </w:r>
    </w:p>
    <w:p w14:paraId="55E9C250" w14:textId="77777777" w:rsidR="00564E6C" w:rsidRPr="00564E6C" w:rsidRDefault="00564E6C" w:rsidP="00564E6C">
      <w:pPr>
        <w:numPr>
          <w:ilvl w:val="0"/>
          <w:numId w:val="1"/>
        </w:numPr>
      </w:pPr>
      <w:r w:rsidRPr="00564E6C">
        <w:t>vammaisuudesta tai terveydentilasta</w:t>
      </w:r>
    </w:p>
    <w:p w14:paraId="03D06283" w14:textId="77777777" w:rsidR="00564E6C" w:rsidRPr="00564E6C" w:rsidRDefault="00564E6C" w:rsidP="00564E6C">
      <w:pPr>
        <w:numPr>
          <w:ilvl w:val="0"/>
          <w:numId w:val="1"/>
        </w:numPr>
      </w:pPr>
      <w:r w:rsidRPr="00564E6C">
        <w:t>uskonnosta tai vakaumuksesta</w:t>
      </w:r>
    </w:p>
    <w:p w14:paraId="6C600132" w14:textId="77777777" w:rsidR="00564E6C" w:rsidRPr="00564E6C" w:rsidRDefault="00564E6C" w:rsidP="00564E6C">
      <w:pPr>
        <w:numPr>
          <w:ilvl w:val="0"/>
          <w:numId w:val="1"/>
        </w:numPr>
      </w:pPr>
      <w:r w:rsidRPr="00564E6C">
        <w:t>seksuaalisesta suuntautumisesta</w:t>
      </w:r>
    </w:p>
    <w:p w14:paraId="3A1AD18D" w14:textId="77777777" w:rsidR="00564E6C" w:rsidRPr="00564E6C" w:rsidRDefault="00564E6C" w:rsidP="00564E6C">
      <w:pPr>
        <w:numPr>
          <w:ilvl w:val="0"/>
          <w:numId w:val="1"/>
        </w:numPr>
      </w:pPr>
      <w:r w:rsidRPr="00564E6C">
        <w:t>muusta henkilöön liittyvästä syystä</w:t>
      </w:r>
    </w:p>
    <w:p w14:paraId="5BF90000" w14:textId="301AAEB9" w:rsidR="00564E6C" w:rsidRPr="00564E6C" w:rsidRDefault="00564E6C" w:rsidP="00564E6C">
      <w:r w:rsidRPr="00564E6C">
        <w:t>Tasa-arvolla tarkoitetaan erityisesti sukupuolten välistä tasa-arvoa. Yhdenvertaisuudella viitataan laajemmin syrjimättömyyteen ja tasavertaisten mahdollisuuksien varmistamiseen kaikille.</w:t>
      </w:r>
    </w:p>
    <w:p w14:paraId="7A81E9DF" w14:textId="77777777" w:rsidR="00564E6C" w:rsidRPr="00564E6C" w:rsidRDefault="00564E6C" w:rsidP="00564E6C">
      <w:pPr>
        <w:rPr>
          <w:b/>
          <w:bCs/>
        </w:rPr>
      </w:pPr>
      <w:r w:rsidRPr="00564E6C">
        <w:rPr>
          <w:b/>
          <w:bCs/>
        </w:rPr>
        <w:t>2. Lainsäädännöllinen tausta</w:t>
      </w:r>
    </w:p>
    <w:p w14:paraId="64F6031A" w14:textId="77777777" w:rsidR="00564E6C" w:rsidRPr="00564E6C" w:rsidRDefault="00564E6C" w:rsidP="00564E6C">
      <w:r w:rsidRPr="00564E6C">
        <w:t>Tämä asiakirja perustuu erityisesti seuraavaan lainsäädäntöön:</w:t>
      </w:r>
    </w:p>
    <w:p w14:paraId="4CE1D649" w14:textId="77777777" w:rsidR="00564E6C" w:rsidRPr="00564E6C" w:rsidRDefault="00564E6C" w:rsidP="00564E6C">
      <w:pPr>
        <w:numPr>
          <w:ilvl w:val="0"/>
          <w:numId w:val="2"/>
        </w:numPr>
      </w:pPr>
      <w:r w:rsidRPr="00564E6C">
        <w:t>Yhdenvertaisuuslaki</w:t>
      </w:r>
    </w:p>
    <w:p w14:paraId="0EE68032" w14:textId="77777777" w:rsidR="00564E6C" w:rsidRPr="00564E6C" w:rsidRDefault="00564E6C" w:rsidP="00564E6C">
      <w:pPr>
        <w:numPr>
          <w:ilvl w:val="0"/>
          <w:numId w:val="2"/>
        </w:numPr>
      </w:pPr>
      <w:r w:rsidRPr="00564E6C">
        <w:t>Laki naisten ja miesten välisestä tasa-arvosta</w:t>
      </w:r>
    </w:p>
    <w:p w14:paraId="3BD0B131" w14:textId="77777777" w:rsidR="00564E6C" w:rsidRPr="00564E6C" w:rsidRDefault="00564E6C" w:rsidP="00564E6C">
      <w:pPr>
        <w:numPr>
          <w:ilvl w:val="0"/>
          <w:numId w:val="2"/>
        </w:numPr>
      </w:pPr>
      <w:r w:rsidRPr="00564E6C">
        <w:t>Rikoslaki (erityisesti häirintää ja seksuaalirikoksia koskevat säännökset)</w:t>
      </w:r>
    </w:p>
    <w:p w14:paraId="502A7306" w14:textId="77777777" w:rsidR="00564E6C" w:rsidRPr="00564E6C" w:rsidRDefault="00564E6C" w:rsidP="00564E6C">
      <w:pPr>
        <w:numPr>
          <w:ilvl w:val="0"/>
          <w:numId w:val="2"/>
        </w:numPr>
      </w:pPr>
      <w:r w:rsidRPr="00564E6C">
        <w:t>Lastensuojelulaki</w:t>
      </w:r>
    </w:p>
    <w:p w14:paraId="078B9F4D" w14:textId="77777777" w:rsidR="00564E6C" w:rsidRPr="00564E6C" w:rsidRDefault="00564E6C" w:rsidP="00564E6C">
      <w:pPr>
        <w:numPr>
          <w:ilvl w:val="0"/>
          <w:numId w:val="2"/>
        </w:numPr>
      </w:pPr>
      <w:r w:rsidRPr="00564E6C">
        <w:t>Työturvallisuuslain häirintää koskevat periaatteet soveltuvin osin</w:t>
      </w:r>
    </w:p>
    <w:p w14:paraId="126AF297" w14:textId="77777777" w:rsidR="00564E6C" w:rsidRPr="00564E6C" w:rsidRDefault="00564E6C" w:rsidP="00564E6C">
      <w:r w:rsidRPr="00564E6C">
        <w:lastRenderedPageBreak/>
        <w:t xml:space="preserve">Lainsäädäntö ja viranomaiskäytäntö korostavat, että häirintään ja syrjintään </w:t>
      </w:r>
      <w:r w:rsidRPr="00564E6C">
        <w:rPr>
          <w:b/>
          <w:bCs/>
        </w:rPr>
        <w:t>on puututtava aktiivisesti</w:t>
      </w:r>
      <w:r w:rsidRPr="00564E6C">
        <w:t>. Puuttumatta jättäminen voi itsessään muodostaa syrjintää.</w:t>
      </w:r>
    </w:p>
    <w:p w14:paraId="2BE94560" w14:textId="0FC1BD0A" w:rsidR="00564E6C" w:rsidRPr="00564E6C" w:rsidRDefault="00564E6C" w:rsidP="00564E6C"/>
    <w:p w14:paraId="2F174865" w14:textId="77777777" w:rsidR="00564E6C" w:rsidRPr="00564E6C" w:rsidRDefault="00564E6C" w:rsidP="00564E6C">
      <w:pPr>
        <w:rPr>
          <w:b/>
          <w:bCs/>
        </w:rPr>
      </w:pPr>
      <w:r w:rsidRPr="00564E6C">
        <w:rPr>
          <w:b/>
          <w:bCs/>
        </w:rPr>
        <w:t>3. Tavoitteet palokunnassa</w:t>
      </w:r>
    </w:p>
    <w:p w14:paraId="2B412056" w14:textId="77777777" w:rsidR="00564E6C" w:rsidRPr="00564E6C" w:rsidRDefault="00564E6C" w:rsidP="00564E6C">
      <w:r w:rsidRPr="00564E6C">
        <w:t>Yhdenvertaisuus- ja tasa-arvotyön tavoitteena on:</w:t>
      </w:r>
    </w:p>
    <w:p w14:paraId="7C824E51" w14:textId="77777777" w:rsidR="00564E6C" w:rsidRPr="00564E6C" w:rsidRDefault="00564E6C" w:rsidP="00564E6C">
      <w:pPr>
        <w:numPr>
          <w:ilvl w:val="0"/>
          <w:numId w:val="3"/>
        </w:numPr>
      </w:pPr>
      <w:r w:rsidRPr="00564E6C">
        <w:t>varmistaa turvallinen ja syrjimätön toimintaympäristö</w:t>
      </w:r>
    </w:p>
    <w:p w14:paraId="2E0379C8" w14:textId="77777777" w:rsidR="00564E6C" w:rsidRPr="00564E6C" w:rsidRDefault="00564E6C" w:rsidP="00564E6C">
      <w:pPr>
        <w:numPr>
          <w:ilvl w:val="0"/>
          <w:numId w:val="3"/>
        </w:numPr>
      </w:pPr>
      <w:r w:rsidRPr="00564E6C">
        <w:t>edistää kaikkien jäsenten tasavertaisia mahdollisuuksia osallistua, kehittyä ja vaikuttaa</w:t>
      </w:r>
    </w:p>
    <w:p w14:paraId="5663A6FA" w14:textId="77777777" w:rsidR="00564E6C" w:rsidRPr="00564E6C" w:rsidRDefault="00564E6C" w:rsidP="00564E6C">
      <w:pPr>
        <w:numPr>
          <w:ilvl w:val="0"/>
          <w:numId w:val="3"/>
        </w:numPr>
      </w:pPr>
      <w:r w:rsidRPr="00564E6C">
        <w:t>ehkäistä häirintää, kiusaamista ja syrjintää ennakolta</w:t>
      </w:r>
    </w:p>
    <w:p w14:paraId="48099CF0" w14:textId="77777777" w:rsidR="00564E6C" w:rsidRPr="00564E6C" w:rsidRDefault="00564E6C" w:rsidP="00564E6C">
      <w:pPr>
        <w:numPr>
          <w:ilvl w:val="0"/>
          <w:numId w:val="3"/>
        </w:numPr>
      </w:pPr>
      <w:r w:rsidRPr="00564E6C">
        <w:t>luoda avoin ja kunnioittava toimintakulttuuri</w:t>
      </w:r>
    </w:p>
    <w:p w14:paraId="33D66E0B" w14:textId="77777777" w:rsidR="00564E6C" w:rsidRPr="00564E6C" w:rsidRDefault="00564E6C" w:rsidP="00564E6C">
      <w:pPr>
        <w:numPr>
          <w:ilvl w:val="0"/>
          <w:numId w:val="3"/>
        </w:numPr>
      </w:pPr>
      <w:r w:rsidRPr="00564E6C">
        <w:t>tukea erityisesti lasten ja nuorten turvallista harrastamista</w:t>
      </w:r>
    </w:p>
    <w:p w14:paraId="44486114" w14:textId="167DD97D" w:rsidR="00564E6C" w:rsidRPr="00564E6C" w:rsidRDefault="00564E6C" w:rsidP="00564E6C"/>
    <w:p w14:paraId="27C1283D" w14:textId="77777777" w:rsidR="00564E6C" w:rsidRPr="00564E6C" w:rsidRDefault="00564E6C" w:rsidP="00564E6C">
      <w:pPr>
        <w:rPr>
          <w:b/>
          <w:bCs/>
        </w:rPr>
      </w:pPr>
      <w:r w:rsidRPr="00564E6C">
        <w:rPr>
          <w:b/>
          <w:bCs/>
        </w:rPr>
        <w:t>4. Vastuut ja roolit</w:t>
      </w:r>
    </w:p>
    <w:p w14:paraId="38317C2F" w14:textId="77777777" w:rsidR="00564E6C" w:rsidRPr="00564E6C" w:rsidRDefault="00564E6C" w:rsidP="00564E6C">
      <w:r w:rsidRPr="00564E6C">
        <w:t>Yhdenvertaisuuden ja tasa-arvon edistäminen on koko palokunnan yhteinen tehtävä. Vastuiden selkeä nimeäminen varmistaa, että asiat eivät jää tulkinnanvaraisiksi ja että häirintään ja syrjintään puututaan johdonmukaisesti.</w:t>
      </w:r>
    </w:p>
    <w:p w14:paraId="5D75F09D" w14:textId="77777777" w:rsidR="00564E6C" w:rsidRPr="00564E6C" w:rsidRDefault="00564E6C" w:rsidP="00564E6C">
      <w:pPr>
        <w:rPr>
          <w:b/>
          <w:bCs/>
        </w:rPr>
      </w:pPr>
      <w:r w:rsidRPr="00564E6C">
        <w:rPr>
          <w:b/>
          <w:bCs/>
        </w:rPr>
        <w:t>4.1 Palokuntakohtaiset nimetyt vastuut</w:t>
      </w:r>
    </w:p>
    <w:p w14:paraId="109C9333" w14:textId="77777777" w:rsidR="00564E6C" w:rsidRPr="00564E6C" w:rsidRDefault="00564E6C" w:rsidP="00564E6C">
      <w:r w:rsidRPr="00564E6C">
        <w:t>Palokunta nimeää seuraavat vastuuhenkilöt ja tehtävät:</w:t>
      </w:r>
    </w:p>
    <w:p w14:paraId="61C7CF09" w14:textId="7C8D3E92" w:rsidR="00564E6C" w:rsidRPr="00564E6C" w:rsidRDefault="00564E6C" w:rsidP="00564E6C">
      <w:pPr>
        <w:numPr>
          <w:ilvl w:val="0"/>
          <w:numId w:val="4"/>
        </w:numPr>
      </w:pPr>
      <w:r w:rsidRPr="00564E6C">
        <w:rPr>
          <w:b/>
          <w:bCs/>
        </w:rPr>
        <w:t>Yhdenvertaisuus- ja tasa-arvovastaava</w:t>
      </w:r>
      <w:r>
        <w:rPr>
          <w:b/>
          <w:bCs/>
        </w:rPr>
        <w:br/>
      </w:r>
      <w:r w:rsidRPr="00564E6C">
        <w:t>Vastaa yhdenvertaisuus- ja tasa-arvotyön kokonaisuudesta, seuraa tilanteen kehittymistä ja toimii tukihenkilönä häirintä- ja syrjintätilanteissa.</w:t>
      </w:r>
    </w:p>
    <w:p w14:paraId="495E7F5C" w14:textId="79DFAF62" w:rsidR="00564E6C" w:rsidRPr="00564E6C" w:rsidRDefault="00564E6C" w:rsidP="00564E6C">
      <w:pPr>
        <w:numPr>
          <w:ilvl w:val="0"/>
          <w:numId w:val="4"/>
        </w:numPr>
      </w:pPr>
      <w:r w:rsidRPr="00564E6C">
        <w:rPr>
          <w:b/>
          <w:bCs/>
        </w:rPr>
        <w:t>Ilmoitusten vastaanottajat</w:t>
      </w:r>
      <w:r>
        <w:rPr>
          <w:b/>
          <w:bCs/>
        </w:rPr>
        <w:br/>
      </w:r>
      <w:r w:rsidRPr="00564E6C">
        <w:t>Yksi tai useampi nimetty henkilö, joille jäsenet, nuoret tai huoltajat voivat ilmoittaa häirinnästä, syrjinnästä tai epäasiallisesta käytöksestä. Vastaanottajien yhteystiedot pidetään helposti saatavilla.</w:t>
      </w:r>
    </w:p>
    <w:p w14:paraId="4948C643" w14:textId="15583F96" w:rsidR="00564E6C" w:rsidRPr="00564E6C" w:rsidRDefault="00564E6C" w:rsidP="00564E6C">
      <w:pPr>
        <w:numPr>
          <w:ilvl w:val="0"/>
          <w:numId w:val="4"/>
        </w:numPr>
      </w:pPr>
      <w:r w:rsidRPr="00564E6C">
        <w:rPr>
          <w:b/>
          <w:bCs/>
        </w:rPr>
        <w:t>Käsittelystä vastaava taho</w:t>
      </w:r>
      <w:r>
        <w:rPr>
          <w:b/>
          <w:bCs/>
        </w:rPr>
        <w:br/>
      </w:r>
      <w:r w:rsidRPr="00564E6C">
        <w:t>Määritellään, käsitelläänkö asiat ensisijaisesti hallituksessa, johtoryhmässä vai erikseen nimetyssä työryhmässä. Esteellisyys arvioidaan tapauskohtaisesti.</w:t>
      </w:r>
    </w:p>
    <w:p w14:paraId="07EACA04" w14:textId="758C1011" w:rsidR="00564E6C" w:rsidRPr="00564E6C" w:rsidRDefault="00564E6C" w:rsidP="00564E6C">
      <w:pPr>
        <w:numPr>
          <w:ilvl w:val="0"/>
          <w:numId w:val="4"/>
        </w:numPr>
      </w:pPr>
      <w:r w:rsidRPr="00564E6C">
        <w:rPr>
          <w:b/>
          <w:bCs/>
        </w:rPr>
        <w:t>Nuorisotoiminnan vastuuhenkilö</w:t>
      </w:r>
      <w:r>
        <w:rPr>
          <w:b/>
          <w:bCs/>
        </w:rPr>
        <w:br/>
      </w:r>
      <w:r w:rsidRPr="00564E6C">
        <w:t>Vastaa siitä, että yhdenvertaisuus- ja tasa-arvoperiaatteet toteutuvat nuorisotoiminnassa ja että ne ovat linjassa nuorten koskemattomuuden suunnitelman kanssa.</w:t>
      </w:r>
    </w:p>
    <w:p w14:paraId="5554AE7A" w14:textId="2EDB4821" w:rsidR="00564E6C" w:rsidRPr="00564E6C" w:rsidRDefault="00564E6C" w:rsidP="00564E6C">
      <w:pPr>
        <w:numPr>
          <w:ilvl w:val="0"/>
          <w:numId w:val="4"/>
        </w:numPr>
      </w:pPr>
      <w:r w:rsidRPr="00564E6C">
        <w:rPr>
          <w:b/>
          <w:bCs/>
        </w:rPr>
        <w:lastRenderedPageBreak/>
        <w:t>Perehdytyksestä vastaava henkilö</w:t>
      </w:r>
      <w:r>
        <w:rPr>
          <w:b/>
          <w:bCs/>
        </w:rPr>
        <w:t xml:space="preserve"> </w:t>
      </w:r>
      <w:r>
        <w:rPr>
          <w:b/>
          <w:bCs/>
        </w:rPr>
        <w:br/>
      </w:r>
      <w:r w:rsidRPr="00564E6C">
        <w:t>Hu</w:t>
      </w:r>
      <w:r w:rsidRPr="00564E6C">
        <w:t>olehtii siitä, että uudet jäsenet, kouluttajat ja ohjaajat perehdytetään yhdenvertaisuus- ja tasa-arvo-ohjeisiin ja että perehdytys dokumentoidaan.</w:t>
      </w:r>
    </w:p>
    <w:p w14:paraId="2CB672E9" w14:textId="77777777" w:rsidR="00564E6C" w:rsidRPr="00564E6C" w:rsidRDefault="00564E6C" w:rsidP="00564E6C">
      <w:r w:rsidRPr="00564E6C">
        <w:t>Palokunta kirjaa nimettyjen vastuuhenkilöiden nimet ja yhteystiedot erilliseen liitteeseen tai toimintasuunnitelmaan.</w:t>
      </w:r>
    </w:p>
    <w:p w14:paraId="6E632065" w14:textId="77777777" w:rsidR="00564E6C" w:rsidRPr="00564E6C" w:rsidRDefault="00564E6C" w:rsidP="00564E6C">
      <w:pPr>
        <w:rPr>
          <w:b/>
          <w:bCs/>
        </w:rPr>
      </w:pPr>
      <w:r w:rsidRPr="00564E6C">
        <w:rPr>
          <w:b/>
          <w:bCs/>
        </w:rPr>
        <w:t>4.2 Johto ja hallitus</w:t>
      </w:r>
    </w:p>
    <w:p w14:paraId="6BDEB508" w14:textId="77777777" w:rsidR="00564E6C" w:rsidRPr="00564E6C" w:rsidRDefault="00564E6C" w:rsidP="00564E6C">
      <w:pPr>
        <w:numPr>
          <w:ilvl w:val="0"/>
          <w:numId w:val="5"/>
        </w:numPr>
      </w:pPr>
      <w:r w:rsidRPr="00564E6C">
        <w:t>vastaavat siitä, että yhdenvertaisuus- ja tasa-arvoperiaatteet ovat osa palokunnan toimintakulttuuria</w:t>
      </w:r>
    </w:p>
    <w:p w14:paraId="59D3D4F0" w14:textId="77777777" w:rsidR="00564E6C" w:rsidRPr="00564E6C" w:rsidRDefault="00564E6C" w:rsidP="00564E6C">
      <w:pPr>
        <w:numPr>
          <w:ilvl w:val="0"/>
          <w:numId w:val="5"/>
        </w:numPr>
      </w:pPr>
      <w:r w:rsidRPr="00564E6C">
        <w:t>huolehtivat, että epäasialliseen käytökseen puututaan johdonmukaisesti</w:t>
      </w:r>
    </w:p>
    <w:p w14:paraId="2E9CDDB8" w14:textId="77777777" w:rsidR="00564E6C" w:rsidRPr="00564E6C" w:rsidRDefault="00564E6C" w:rsidP="00564E6C">
      <w:pPr>
        <w:numPr>
          <w:ilvl w:val="0"/>
          <w:numId w:val="5"/>
        </w:numPr>
      </w:pPr>
      <w:r w:rsidRPr="00564E6C">
        <w:t>tukevat vastuuhenkilöitä myös silloin, kun tasa-arvotyö herättää vastustusta</w:t>
      </w:r>
    </w:p>
    <w:p w14:paraId="52F2B036" w14:textId="77777777" w:rsidR="00564E6C" w:rsidRPr="00564E6C" w:rsidRDefault="00564E6C" w:rsidP="00564E6C">
      <w:pPr>
        <w:rPr>
          <w:b/>
          <w:bCs/>
        </w:rPr>
      </w:pPr>
      <w:r w:rsidRPr="00564E6C">
        <w:rPr>
          <w:b/>
          <w:bCs/>
        </w:rPr>
        <w:t>4.3 Kouluttajat ja ohjaajat</w:t>
      </w:r>
    </w:p>
    <w:p w14:paraId="435EF5B0" w14:textId="77777777" w:rsidR="00564E6C" w:rsidRPr="00564E6C" w:rsidRDefault="00564E6C" w:rsidP="00564E6C">
      <w:pPr>
        <w:numPr>
          <w:ilvl w:val="0"/>
          <w:numId w:val="6"/>
        </w:numPr>
      </w:pPr>
      <w:r w:rsidRPr="00564E6C">
        <w:t>toimivat esimerkkinä yhdenvertaisesta ja kunnioittavasta käyttäytymisestä</w:t>
      </w:r>
    </w:p>
    <w:p w14:paraId="2D043442" w14:textId="77777777" w:rsidR="00564E6C" w:rsidRPr="00564E6C" w:rsidRDefault="00564E6C" w:rsidP="00564E6C">
      <w:pPr>
        <w:numPr>
          <w:ilvl w:val="0"/>
          <w:numId w:val="6"/>
        </w:numPr>
      </w:pPr>
      <w:r w:rsidRPr="00564E6C">
        <w:t>puuttuvat havaittuun häirintään tai syrjintään viipymättä</w:t>
      </w:r>
    </w:p>
    <w:p w14:paraId="1555A138" w14:textId="77777777" w:rsidR="00564E6C" w:rsidRPr="00564E6C" w:rsidRDefault="00564E6C" w:rsidP="00564E6C">
      <w:pPr>
        <w:numPr>
          <w:ilvl w:val="0"/>
          <w:numId w:val="6"/>
        </w:numPr>
      </w:pPr>
      <w:r w:rsidRPr="00564E6C">
        <w:t>luovat turvallisen ilmapiirin erityisesti nuorille</w:t>
      </w:r>
    </w:p>
    <w:p w14:paraId="1116A1A3" w14:textId="77777777" w:rsidR="00564E6C" w:rsidRPr="00564E6C" w:rsidRDefault="00564E6C" w:rsidP="00564E6C">
      <w:pPr>
        <w:rPr>
          <w:b/>
          <w:bCs/>
        </w:rPr>
      </w:pPr>
      <w:r w:rsidRPr="00564E6C">
        <w:rPr>
          <w:b/>
          <w:bCs/>
        </w:rPr>
        <w:t>4.4 Jäsenet</w:t>
      </w:r>
    </w:p>
    <w:p w14:paraId="2C4397D9" w14:textId="77777777" w:rsidR="00564E6C" w:rsidRPr="00564E6C" w:rsidRDefault="00564E6C" w:rsidP="00564E6C">
      <w:pPr>
        <w:numPr>
          <w:ilvl w:val="0"/>
          <w:numId w:val="7"/>
        </w:numPr>
      </w:pPr>
      <w:r w:rsidRPr="00564E6C">
        <w:t>sitoutuvat palokunnan arvoihin ja pelisääntöihin</w:t>
      </w:r>
    </w:p>
    <w:p w14:paraId="38252B10" w14:textId="77777777" w:rsidR="00564E6C" w:rsidRPr="00564E6C" w:rsidRDefault="00564E6C" w:rsidP="00564E6C">
      <w:pPr>
        <w:numPr>
          <w:ilvl w:val="0"/>
          <w:numId w:val="7"/>
        </w:numPr>
      </w:pPr>
      <w:r w:rsidRPr="00564E6C">
        <w:t>kohtelevat muita kunnioittavasti</w:t>
      </w:r>
    </w:p>
    <w:p w14:paraId="4A54283E" w14:textId="3CFB3BE7" w:rsidR="00564E6C" w:rsidRPr="00564E6C" w:rsidRDefault="00564E6C" w:rsidP="00564E6C">
      <w:pPr>
        <w:numPr>
          <w:ilvl w:val="0"/>
          <w:numId w:val="7"/>
        </w:numPr>
      </w:pPr>
      <w:r w:rsidRPr="00564E6C">
        <w:t>tuovat esiin havaitsemansa epäasiallisen käytöksen</w:t>
      </w:r>
    </w:p>
    <w:p w14:paraId="1998A46C" w14:textId="77777777" w:rsidR="00564E6C" w:rsidRPr="00564E6C" w:rsidRDefault="00564E6C" w:rsidP="00564E6C">
      <w:pPr>
        <w:rPr>
          <w:b/>
          <w:bCs/>
        </w:rPr>
      </w:pPr>
      <w:r w:rsidRPr="00564E6C">
        <w:rPr>
          <w:b/>
          <w:bCs/>
        </w:rPr>
        <w:t>5. Syrjintä ja häirintä</w:t>
      </w:r>
    </w:p>
    <w:p w14:paraId="0FE88B2B" w14:textId="77777777" w:rsidR="00564E6C" w:rsidRPr="00564E6C" w:rsidRDefault="00564E6C" w:rsidP="00564E6C">
      <w:r w:rsidRPr="00564E6C">
        <w:t>Syrjintä ja häirintä ovat kiellettyjä kaikessa palokunnan toiminnassa.</w:t>
      </w:r>
    </w:p>
    <w:p w14:paraId="672FB27B" w14:textId="77777777" w:rsidR="00564E6C" w:rsidRPr="00564E6C" w:rsidRDefault="00564E6C" w:rsidP="00564E6C">
      <w:r w:rsidRPr="00564E6C">
        <w:t>Syrjintää voi olla esimerkiksi:</w:t>
      </w:r>
    </w:p>
    <w:p w14:paraId="2BDF0BED" w14:textId="77777777" w:rsidR="00564E6C" w:rsidRPr="00564E6C" w:rsidRDefault="00564E6C" w:rsidP="00564E6C">
      <w:pPr>
        <w:numPr>
          <w:ilvl w:val="0"/>
          <w:numId w:val="8"/>
        </w:numPr>
      </w:pPr>
      <w:r w:rsidRPr="00564E6C">
        <w:t>henkilön asettaminen epäedulliseen asemaan henkilöön liittyvän ominaisuuden perusteella</w:t>
      </w:r>
    </w:p>
    <w:p w14:paraId="26D94483" w14:textId="77777777" w:rsidR="00564E6C" w:rsidRPr="00564E6C" w:rsidRDefault="00564E6C" w:rsidP="00564E6C">
      <w:pPr>
        <w:numPr>
          <w:ilvl w:val="0"/>
          <w:numId w:val="8"/>
        </w:numPr>
      </w:pPr>
      <w:r w:rsidRPr="00564E6C">
        <w:t>osallistumisen rajoittaminen ilman hyväksyttävää perustetta</w:t>
      </w:r>
    </w:p>
    <w:p w14:paraId="78261F04" w14:textId="77777777" w:rsidR="00564E6C" w:rsidRPr="00564E6C" w:rsidRDefault="00564E6C" w:rsidP="00564E6C">
      <w:r w:rsidRPr="00564E6C">
        <w:t>Häirintää voi olla esimerkiksi:</w:t>
      </w:r>
    </w:p>
    <w:p w14:paraId="6980DCF4" w14:textId="77777777" w:rsidR="00564E6C" w:rsidRPr="00564E6C" w:rsidRDefault="00564E6C" w:rsidP="00564E6C">
      <w:pPr>
        <w:numPr>
          <w:ilvl w:val="0"/>
          <w:numId w:val="9"/>
        </w:numPr>
      </w:pPr>
      <w:r w:rsidRPr="00564E6C">
        <w:t>loukkaava, uhkaava tai halventava puhe</w:t>
      </w:r>
    </w:p>
    <w:p w14:paraId="0FA96A44" w14:textId="77777777" w:rsidR="00564E6C" w:rsidRPr="00564E6C" w:rsidRDefault="00564E6C" w:rsidP="00564E6C">
      <w:pPr>
        <w:numPr>
          <w:ilvl w:val="0"/>
          <w:numId w:val="9"/>
        </w:numPr>
      </w:pPr>
      <w:r w:rsidRPr="00564E6C">
        <w:t>seksuaalinen tai sukupuoleen perustuva häirintä</w:t>
      </w:r>
    </w:p>
    <w:p w14:paraId="715E5C36" w14:textId="77777777" w:rsidR="00564E6C" w:rsidRPr="00564E6C" w:rsidRDefault="00564E6C" w:rsidP="00564E6C">
      <w:pPr>
        <w:numPr>
          <w:ilvl w:val="0"/>
          <w:numId w:val="9"/>
        </w:numPr>
      </w:pPr>
      <w:r w:rsidRPr="00564E6C">
        <w:t>toistuva vähättely, ulossulkeminen tai alistaminen</w:t>
      </w:r>
    </w:p>
    <w:p w14:paraId="4C047595" w14:textId="77777777" w:rsidR="00564E6C" w:rsidRPr="00564E6C" w:rsidRDefault="00564E6C" w:rsidP="00564E6C">
      <w:pPr>
        <w:numPr>
          <w:ilvl w:val="0"/>
          <w:numId w:val="9"/>
        </w:numPr>
      </w:pPr>
      <w:r w:rsidRPr="00564E6C">
        <w:t>digitaalinen häirintä (viestit, kuvat, some)</w:t>
      </w:r>
    </w:p>
    <w:p w14:paraId="621FB99B" w14:textId="77777777" w:rsidR="00564E6C" w:rsidRPr="00564E6C" w:rsidRDefault="00564E6C" w:rsidP="00564E6C">
      <w:r w:rsidRPr="00564E6C">
        <w:t>Häirintään ja syrjintään puututaan aina tilanteen edellyttämällä vakavuudella.</w:t>
      </w:r>
    </w:p>
    <w:p w14:paraId="52F8C211" w14:textId="77777777" w:rsidR="00564E6C" w:rsidRPr="00564E6C" w:rsidRDefault="00564E6C" w:rsidP="00564E6C">
      <w:pPr>
        <w:rPr>
          <w:b/>
          <w:bCs/>
        </w:rPr>
      </w:pPr>
      <w:r w:rsidRPr="00564E6C">
        <w:rPr>
          <w:b/>
          <w:bCs/>
        </w:rPr>
        <w:lastRenderedPageBreak/>
        <w:t>6. Ennaltaehkäisy ja toimintakulttuuri</w:t>
      </w:r>
    </w:p>
    <w:p w14:paraId="2C39E350" w14:textId="77777777" w:rsidR="00564E6C" w:rsidRPr="00564E6C" w:rsidRDefault="00564E6C" w:rsidP="00564E6C">
      <w:r w:rsidRPr="00564E6C">
        <w:t>Yhdenvertaisuutta ja tasa-arvoa edistetään parhaiten ennaltaehkäisevästi:</w:t>
      </w:r>
    </w:p>
    <w:p w14:paraId="43D2456F" w14:textId="77777777" w:rsidR="00564E6C" w:rsidRPr="00564E6C" w:rsidRDefault="00564E6C" w:rsidP="00564E6C">
      <w:pPr>
        <w:numPr>
          <w:ilvl w:val="0"/>
          <w:numId w:val="10"/>
        </w:numPr>
      </w:pPr>
      <w:r w:rsidRPr="00564E6C">
        <w:t>toiminnan arvot ja pelisäännöt pidetään näkyvillä</w:t>
      </w:r>
    </w:p>
    <w:p w14:paraId="74BE9733" w14:textId="77777777" w:rsidR="00564E6C" w:rsidRPr="00564E6C" w:rsidRDefault="00564E6C" w:rsidP="00564E6C">
      <w:pPr>
        <w:numPr>
          <w:ilvl w:val="0"/>
          <w:numId w:val="10"/>
        </w:numPr>
      </w:pPr>
      <w:r w:rsidRPr="00564E6C">
        <w:t>häirinnän nollatoleranssista viestitään selkeästi</w:t>
      </w:r>
    </w:p>
    <w:p w14:paraId="4EBB8499" w14:textId="77777777" w:rsidR="00564E6C" w:rsidRPr="00564E6C" w:rsidRDefault="00564E6C" w:rsidP="00564E6C">
      <w:pPr>
        <w:numPr>
          <w:ilvl w:val="0"/>
          <w:numId w:val="10"/>
        </w:numPr>
      </w:pPr>
      <w:r w:rsidRPr="00564E6C">
        <w:t>palautteen ja huolien esiin tuominen on tehty helpoksi</w:t>
      </w:r>
    </w:p>
    <w:p w14:paraId="0ADAD234" w14:textId="77777777" w:rsidR="00564E6C" w:rsidRPr="00564E6C" w:rsidRDefault="00564E6C" w:rsidP="00564E6C">
      <w:pPr>
        <w:numPr>
          <w:ilvl w:val="0"/>
          <w:numId w:val="10"/>
        </w:numPr>
      </w:pPr>
      <w:r w:rsidRPr="00564E6C">
        <w:t>keskusteluun rohkaistaan matalalla kynnyksellä</w:t>
      </w:r>
    </w:p>
    <w:p w14:paraId="07BEC898" w14:textId="77777777" w:rsidR="00564E6C" w:rsidRPr="00564E6C" w:rsidRDefault="00564E6C" w:rsidP="00564E6C">
      <w:r w:rsidRPr="00564E6C">
        <w:t>Erityisesti nuorisotoiminnassa korostuu aikuisten vastuu turvallisen ilmapiirin ylläpitämisestä.</w:t>
      </w:r>
    </w:p>
    <w:p w14:paraId="3D222F6F" w14:textId="3E3C5197" w:rsidR="00564E6C" w:rsidRPr="00564E6C" w:rsidRDefault="00564E6C" w:rsidP="00564E6C"/>
    <w:p w14:paraId="63828259" w14:textId="77777777" w:rsidR="00564E6C" w:rsidRPr="00564E6C" w:rsidRDefault="00564E6C" w:rsidP="00564E6C">
      <w:pPr>
        <w:rPr>
          <w:b/>
          <w:bCs/>
        </w:rPr>
      </w:pPr>
      <w:r w:rsidRPr="00564E6C">
        <w:rPr>
          <w:b/>
          <w:bCs/>
        </w:rPr>
        <w:t>7. Häirintään ja syrjintään puuttuminen</w:t>
      </w:r>
    </w:p>
    <w:p w14:paraId="20CF860C" w14:textId="77777777" w:rsidR="00564E6C" w:rsidRPr="00564E6C" w:rsidRDefault="00564E6C" w:rsidP="00564E6C">
      <w:r w:rsidRPr="00564E6C">
        <w:t>Häirintä- ja syrjintätilanteissa noudatetaan palokunnan erillisiä toimintaohjeita.</w:t>
      </w:r>
    </w:p>
    <w:p w14:paraId="54563B8C" w14:textId="77777777" w:rsidR="00564E6C" w:rsidRPr="00564E6C" w:rsidRDefault="00564E6C" w:rsidP="00564E6C">
      <w:r w:rsidRPr="00564E6C">
        <w:t>Perusperiaatteet:</w:t>
      </w:r>
    </w:p>
    <w:p w14:paraId="0B3744C0" w14:textId="77777777" w:rsidR="00564E6C" w:rsidRPr="00564E6C" w:rsidRDefault="00564E6C" w:rsidP="00564E6C">
      <w:pPr>
        <w:numPr>
          <w:ilvl w:val="0"/>
          <w:numId w:val="11"/>
        </w:numPr>
      </w:pPr>
      <w:r w:rsidRPr="00564E6C">
        <w:t>asia otetaan vakavasti</w:t>
      </w:r>
    </w:p>
    <w:p w14:paraId="625539E3" w14:textId="77777777" w:rsidR="00564E6C" w:rsidRPr="00564E6C" w:rsidRDefault="00564E6C" w:rsidP="00564E6C">
      <w:pPr>
        <w:numPr>
          <w:ilvl w:val="0"/>
          <w:numId w:val="11"/>
        </w:numPr>
      </w:pPr>
      <w:r w:rsidRPr="00564E6C">
        <w:t>osapuolia kuullaan</w:t>
      </w:r>
    </w:p>
    <w:p w14:paraId="7A9AA5E2" w14:textId="77777777" w:rsidR="00564E6C" w:rsidRPr="00564E6C" w:rsidRDefault="00564E6C" w:rsidP="00564E6C">
      <w:pPr>
        <w:numPr>
          <w:ilvl w:val="0"/>
          <w:numId w:val="11"/>
        </w:numPr>
      </w:pPr>
      <w:r w:rsidRPr="00564E6C">
        <w:t>toimenpiteet dokumentoidaan</w:t>
      </w:r>
    </w:p>
    <w:p w14:paraId="19DAC8F0" w14:textId="77777777" w:rsidR="00564E6C" w:rsidRPr="00564E6C" w:rsidRDefault="00564E6C" w:rsidP="00564E6C">
      <w:pPr>
        <w:numPr>
          <w:ilvl w:val="0"/>
          <w:numId w:val="11"/>
        </w:numPr>
      </w:pPr>
      <w:r w:rsidRPr="00564E6C">
        <w:t>tarvittaessa asia viedään hallituksen käsiteltäväksi</w:t>
      </w:r>
    </w:p>
    <w:p w14:paraId="795B6026" w14:textId="77777777" w:rsidR="00564E6C" w:rsidRPr="00564E6C" w:rsidRDefault="00564E6C" w:rsidP="00564E6C">
      <w:pPr>
        <w:numPr>
          <w:ilvl w:val="0"/>
          <w:numId w:val="11"/>
        </w:numPr>
      </w:pPr>
      <w:r w:rsidRPr="00564E6C">
        <w:t>viranomaisilmoitukset tehdään matalalla kynnyksellä, jos tilanne sitä edellyttää</w:t>
      </w:r>
    </w:p>
    <w:p w14:paraId="41847E27" w14:textId="623D7133" w:rsidR="00564E6C" w:rsidRPr="00564E6C" w:rsidRDefault="00564E6C" w:rsidP="00564E6C"/>
    <w:p w14:paraId="12E86AD3" w14:textId="77777777" w:rsidR="00564E6C" w:rsidRPr="00564E6C" w:rsidRDefault="00564E6C" w:rsidP="00564E6C">
      <w:pPr>
        <w:rPr>
          <w:b/>
          <w:bCs/>
        </w:rPr>
      </w:pPr>
      <w:r w:rsidRPr="00564E6C">
        <w:rPr>
          <w:b/>
          <w:bCs/>
        </w:rPr>
        <w:t>8. Seuranta ja arviointi</w:t>
      </w:r>
    </w:p>
    <w:p w14:paraId="7956CD28" w14:textId="77777777" w:rsidR="00564E6C" w:rsidRPr="00564E6C" w:rsidRDefault="00564E6C" w:rsidP="00564E6C">
      <w:r w:rsidRPr="00564E6C">
        <w:t>Yhdenvertaisuus- ja tasa-arvotyötä arvioidaan säännöllisesti osana palokunnan toimintaa.</w:t>
      </w:r>
    </w:p>
    <w:p w14:paraId="120973B1" w14:textId="77777777" w:rsidR="00564E6C" w:rsidRPr="00564E6C" w:rsidRDefault="00564E6C" w:rsidP="00564E6C">
      <w:pPr>
        <w:numPr>
          <w:ilvl w:val="0"/>
          <w:numId w:val="12"/>
        </w:numPr>
      </w:pPr>
      <w:r w:rsidRPr="00564E6C">
        <w:t>toteutuneita toimenpiteitä seurataan</w:t>
      </w:r>
    </w:p>
    <w:p w14:paraId="0FA80008" w14:textId="77777777" w:rsidR="00564E6C" w:rsidRPr="00564E6C" w:rsidRDefault="00564E6C" w:rsidP="00564E6C">
      <w:pPr>
        <w:numPr>
          <w:ilvl w:val="0"/>
          <w:numId w:val="12"/>
        </w:numPr>
      </w:pPr>
      <w:r w:rsidRPr="00564E6C">
        <w:t>havaittuja puutteita korjataan</w:t>
      </w:r>
    </w:p>
    <w:p w14:paraId="3B15E542" w14:textId="77777777" w:rsidR="00564E6C" w:rsidRPr="00564E6C" w:rsidRDefault="00564E6C" w:rsidP="00564E6C">
      <w:pPr>
        <w:numPr>
          <w:ilvl w:val="0"/>
          <w:numId w:val="12"/>
        </w:numPr>
      </w:pPr>
      <w:r w:rsidRPr="00564E6C">
        <w:t>jäsenistön kokemuksia kuullaan</w:t>
      </w:r>
    </w:p>
    <w:p w14:paraId="5208F136" w14:textId="6A2C9362" w:rsidR="00564E6C" w:rsidRPr="00564E6C" w:rsidRDefault="00564E6C" w:rsidP="00564E6C"/>
    <w:p w14:paraId="3C1A9576" w14:textId="77777777" w:rsidR="00564E6C" w:rsidRPr="00564E6C" w:rsidRDefault="00564E6C" w:rsidP="00564E6C">
      <w:pPr>
        <w:rPr>
          <w:b/>
          <w:bCs/>
        </w:rPr>
      </w:pPr>
      <w:r w:rsidRPr="00564E6C">
        <w:rPr>
          <w:b/>
          <w:bCs/>
        </w:rPr>
        <w:t>9. Hyväksyminen ja tarkistaminen</w:t>
      </w:r>
    </w:p>
    <w:p w14:paraId="62E49879" w14:textId="4F7AF9C5" w:rsidR="00564E6C" w:rsidRPr="00564E6C" w:rsidRDefault="00564E6C" w:rsidP="00564E6C">
      <w:pPr>
        <w:numPr>
          <w:ilvl w:val="0"/>
          <w:numId w:val="13"/>
        </w:numPr>
      </w:pPr>
      <w:r w:rsidRPr="00564E6C">
        <w:t xml:space="preserve">Tämä asiakirja hyväksytään palokunnan hallituksessa </w:t>
      </w:r>
      <w:r>
        <w:t xml:space="preserve"> xx.xx.20xx</w:t>
      </w:r>
      <w:r w:rsidRPr="00564E6C">
        <w:t>.</w:t>
      </w:r>
    </w:p>
    <w:p w14:paraId="76BA342B" w14:textId="77777777" w:rsidR="00564E6C" w:rsidRPr="00564E6C" w:rsidRDefault="00564E6C" w:rsidP="00564E6C">
      <w:pPr>
        <w:numPr>
          <w:ilvl w:val="0"/>
          <w:numId w:val="13"/>
        </w:numPr>
      </w:pPr>
      <w:r w:rsidRPr="00564E6C">
        <w:t>Muutoksista päättää palokunnan hallitus.</w:t>
      </w:r>
    </w:p>
    <w:p w14:paraId="60704A22" w14:textId="77777777" w:rsidR="00564E6C" w:rsidRPr="00564E6C" w:rsidRDefault="00564E6C" w:rsidP="00564E6C">
      <w:pPr>
        <w:numPr>
          <w:ilvl w:val="0"/>
          <w:numId w:val="13"/>
        </w:numPr>
      </w:pPr>
      <w:r w:rsidRPr="00564E6C">
        <w:t>Asiakirja tarkistetaan säännöllisesti, suosituksena vähintään kerran vuodessa tai aina, kun lainsäädäntö tai toiminta olennaisesti muuttuu.</w:t>
      </w:r>
    </w:p>
    <w:p w14:paraId="4ED8E593" w14:textId="3BCCE364" w:rsidR="00564E6C" w:rsidRPr="00564E6C" w:rsidRDefault="00564E6C" w:rsidP="00564E6C"/>
    <w:p w14:paraId="71EC0F77" w14:textId="77777777" w:rsidR="00564E6C" w:rsidRPr="00564E6C" w:rsidRDefault="00564E6C" w:rsidP="00564E6C">
      <w:pPr>
        <w:rPr>
          <w:b/>
          <w:bCs/>
        </w:rPr>
      </w:pPr>
      <w:r w:rsidRPr="00564E6C">
        <w:rPr>
          <w:b/>
          <w:bCs/>
        </w:rPr>
        <w:t>10. Lopuksi</w:t>
      </w:r>
    </w:p>
    <w:p w14:paraId="081A4AFC" w14:textId="77777777" w:rsidR="00564E6C" w:rsidRPr="00564E6C" w:rsidRDefault="00564E6C" w:rsidP="00564E6C">
      <w:r w:rsidRPr="00564E6C">
        <w:t>Yhdenvertaisuus ja tasa-arvo eivät ole erillinen projekti, vaan osa palokunnan jokapäiväistä toimintaa. Turvallinen, avoin ja kunnioittava ilmapiiri vahvistaa yhteisöllisyyttä ja mahdollistaa sen, että jokainen voi toimia palokunnassa omana itsenään.</w:t>
      </w:r>
    </w:p>
    <w:p w14:paraId="73BB57AC" w14:textId="77777777" w:rsidR="00564E6C" w:rsidRPr="00564E6C" w:rsidRDefault="00564E6C" w:rsidP="00564E6C">
      <w:r w:rsidRPr="00564E6C">
        <w:rPr>
          <w:b/>
          <w:bCs/>
        </w:rPr>
        <w:t>Pohjana käytetty materiaali:</w:t>
      </w:r>
      <w:r w:rsidRPr="00564E6C">
        <w:t xml:space="preserve"> Palokuntien aiemmat yhdenvertaisuus- ja tasa-arvomallit sekä Väestöliiton </w:t>
      </w:r>
      <w:r w:rsidRPr="00564E6C">
        <w:rPr>
          <w:i/>
          <w:iCs/>
        </w:rPr>
        <w:t>Et ole yksin</w:t>
      </w:r>
      <w:r w:rsidRPr="00564E6C">
        <w:t xml:space="preserve"> -aineisto.</w:t>
      </w:r>
    </w:p>
    <w:p w14:paraId="501302E5" w14:textId="77777777" w:rsidR="00EB4301" w:rsidRDefault="00EB4301"/>
    <w:sectPr w:rsidR="00EB430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4C61"/>
    <w:multiLevelType w:val="multilevel"/>
    <w:tmpl w:val="DDC21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2F3514"/>
    <w:multiLevelType w:val="multilevel"/>
    <w:tmpl w:val="09F2F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11172A"/>
    <w:multiLevelType w:val="multilevel"/>
    <w:tmpl w:val="CD608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4100FD"/>
    <w:multiLevelType w:val="multilevel"/>
    <w:tmpl w:val="1E5E7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975BD"/>
    <w:multiLevelType w:val="multilevel"/>
    <w:tmpl w:val="5260A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2B37C3"/>
    <w:multiLevelType w:val="multilevel"/>
    <w:tmpl w:val="E74C1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965BDB"/>
    <w:multiLevelType w:val="multilevel"/>
    <w:tmpl w:val="6898F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A04678"/>
    <w:multiLevelType w:val="multilevel"/>
    <w:tmpl w:val="41687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AE3DB7"/>
    <w:multiLevelType w:val="multilevel"/>
    <w:tmpl w:val="C7BE5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032E8D"/>
    <w:multiLevelType w:val="multilevel"/>
    <w:tmpl w:val="07ACD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506AE7"/>
    <w:multiLevelType w:val="multilevel"/>
    <w:tmpl w:val="D1C0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575DAB"/>
    <w:multiLevelType w:val="multilevel"/>
    <w:tmpl w:val="507CF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525F99"/>
    <w:multiLevelType w:val="multilevel"/>
    <w:tmpl w:val="5C663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4866054">
    <w:abstractNumId w:val="4"/>
  </w:num>
  <w:num w:numId="2" w16cid:durableId="196086597">
    <w:abstractNumId w:val="6"/>
  </w:num>
  <w:num w:numId="3" w16cid:durableId="1758284911">
    <w:abstractNumId w:val="3"/>
  </w:num>
  <w:num w:numId="4" w16cid:durableId="515077023">
    <w:abstractNumId w:val="2"/>
  </w:num>
  <w:num w:numId="5" w16cid:durableId="250891287">
    <w:abstractNumId w:val="11"/>
  </w:num>
  <w:num w:numId="6" w16cid:durableId="742795352">
    <w:abstractNumId w:val="10"/>
  </w:num>
  <w:num w:numId="7" w16cid:durableId="1009870879">
    <w:abstractNumId w:val="0"/>
  </w:num>
  <w:num w:numId="8" w16cid:durableId="1947695543">
    <w:abstractNumId w:val="9"/>
  </w:num>
  <w:num w:numId="9" w16cid:durableId="1562866686">
    <w:abstractNumId w:val="7"/>
  </w:num>
  <w:num w:numId="10" w16cid:durableId="1563255557">
    <w:abstractNumId w:val="5"/>
  </w:num>
  <w:num w:numId="11" w16cid:durableId="1110396245">
    <w:abstractNumId w:val="12"/>
  </w:num>
  <w:num w:numId="12" w16cid:durableId="457531826">
    <w:abstractNumId w:val="1"/>
  </w:num>
  <w:num w:numId="13" w16cid:durableId="152760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E6C"/>
    <w:rsid w:val="00027264"/>
    <w:rsid w:val="000E7D6E"/>
    <w:rsid w:val="003041D1"/>
    <w:rsid w:val="00324126"/>
    <w:rsid w:val="00446DDA"/>
    <w:rsid w:val="00564E6C"/>
    <w:rsid w:val="00EB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2E707"/>
  <w15:chartTrackingRefBased/>
  <w15:docId w15:val="{ED24237C-22C9-456F-9113-B823BF07B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564E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564E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564E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564E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564E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564E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564E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564E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564E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564E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64E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64E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64E6C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64E6C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64E6C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64E6C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64E6C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64E6C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564E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564E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564E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564E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564E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564E6C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564E6C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564E6C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564E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564E6C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564E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668</Words>
  <Characters>5745</Characters>
  <Application>Microsoft Office Word</Application>
  <DocSecurity>0</DocSecurity>
  <Lines>124</Lines>
  <Paragraphs>91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 Tuuri</dc:creator>
  <cp:keywords/>
  <dc:description/>
  <cp:lastModifiedBy>Sari Tuuri</cp:lastModifiedBy>
  <cp:revision>4</cp:revision>
  <dcterms:created xsi:type="dcterms:W3CDTF">2026-02-24T16:52:00Z</dcterms:created>
  <dcterms:modified xsi:type="dcterms:W3CDTF">2026-02-24T17:21:00Z</dcterms:modified>
</cp:coreProperties>
</file>