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1647" w14:textId="30AD804C" w:rsidR="00E3334D" w:rsidRPr="001C25F7" w:rsidRDefault="00E3334D" w:rsidP="00E3334D">
      <w:pPr>
        <w:spacing w:after="240" w:line="240" w:lineRule="auto"/>
        <w:outlineLvl w:val="0"/>
        <w:rPr>
          <w:rFonts w:ascii="Arial" w:eastAsia="Times New Roman" w:hAnsi="Arial" w:cs="Arial"/>
          <w:b/>
          <w:bCs/>
          <w:color w:val="FF0000"/>
          <w:kern w:val="36"/>
          <w:sz w:val="28"/>
          <w:szCs w:val="28"/>
          <w:u w:val="single"/>
          <w:lang w:eastAsia="fi-FI"/>
        </w:rPr>
      </w:pPr>
      <w:r w:rsidRPr="00E3334D">
        <w:rPr>
          <w:rFonts w:ascii="Arial" w:eastAsia="Times New Roman" w:hAnsi="Arial" w:cs="Arial"/>
          <w:b/>
          <w:bCs/>
          <w:color w:val="000000"/>
          <w:kern w:val="36"/>
          <w:sz w:val="28"/>
          <w:szCs w:val="28"/>
          <w:u w:val="single"/>
          <w:lang w:eastAsia="fi-FI"/>
        </w:rPr>
        <w:t>Rikostaustaote lasten kanssa toimimiseen</w:t>
      </w:r>
    </w:p>
    <w:p w14:paraId="3DE36D45" w14:textId="221807F3" w:rsidR="00007D16" w:rsidRPr="00E3334D" w:rsidRDefault="00E3334D" w:rsidP="00E3334D">
      <w:pPr>
        <w:spacing w:after="0" w:line="240" w:lineRule="auto"/>
        <w:rPr>
          <w:rFonts w:ascii="Arial" w:hAnsi="Arial" w:cs="Arial"/>
        </w:rPr>
      </w:pPr>
      <w:r w:rsidRPr="00E3334D">
        <w:rPr>
          <w:rFonts w:ascii="Arial" w:eastAsia="Times New Roman" w:hAnsi="Arial" w:cs="Arial"/>
          <w:b/>
          <w:bCs/>
          <w:lang w:eastAsia="fi-FI"/>
        </w:rPr>
        <w:t>Ri</w:t>
      </w:r>
      <w:r w:rsidRPr="00E3334D">
        <w:rPr>
          <w:rFonts w:ascii="Arial" w:eastAsia="Times New Roman" w:hAnsi="Arial" w:cs="Arial"/>
          <w:b/>
          <w:bCs/>
          <w:lang w:eastAsia="fi-FI"/>
        </w:rPr>
        <w:softHyphen/>
        <w:t>kos</w:t>
      </w:r>
      <w:r w:rsidRPr="00E3334D">
        <w:rPr>
          <w:rFonts w:ascii="Arial" w:eastAsia="Times New Roman" w:hAnsi="Arial" w:cs="Arial"/>
          <w:b/>
          <w:bCs/>
          <w:lang w:eastAsia="fi-FI"/>
        </w:rPr>
        <w:softHyphen/>
        <w:t>taus</w:t>
      </w:r>
      <w:r w:rsidRPr="00E3334D">
        <w:rPr>
          <w:rFonts w:ascii="Arial" w:eastAsia="Times New Roman" w:hAnsi="Arial" w:cs="Arial"/>
          <w:b/>
          <w:bCs/>
          <w:lang w:eastAsia="fi-FI"/>
        </w:rPr>
        <w:softHyphen/>
        <w:t>taot</w:t>
      </w:r>
      <w:r w:rsidRPr="00E3334D">
        <w:rPr>
          <w:rFonts w:ascii="Arial" w:eastAsia="Times New Roman" w:hAnsi="Arial" w:cs="Arial"/>
          <w:b/>
          <w:bCs/>
          <w:lang w:eastAsia="fi-FI"/>
        </w:rPr>
        <w:softHyphen/>
        <w:t>teel</w:t>
      </w:r>
      <w:r w:rsidRPr="00E3334D">
        <w:rPr>
          <w:rFonts w:ascii="Arial" w:eastAsia="Times New Roman" w:hAnsi="Arial" w:cs="Arial"/>
          <w:b/>
          <w:bCs/>
          <w:lang w:eastAsia="fi-FI"/>
        </w:rPr>
        <w:softHyphen/>
        <w:t>la tar</w:t>
      </w:r>
      <w:r w:rsidRPr="00E3334D">
        <w:rPr>
          <w:rFonts w:ascii="Arial" w:eastAsia="Times New Roman" w:hAnsi="Arial" w:cs="Arial"/>
          <w:b/>
          <w:bCs/>
          <w:lang w:eastAsia="fi-FI"/>
        </w:rPr>
        <w:softHyphen/>
        <w:t>koi</w:t>
      </w:r>
      <w:r w:rsidRPr="00E3334D">
        <w:rPr>
          <w:rFonts w:ascii="Arial" w:eastAsia="Times New Roman" w:hAnsi="Arial" w:cs="Arial"/>
          <w:b/>
          <w:bCs/>
          <w:lang w:eastAsia="fi-FI"/>
        </w:rPr>
        <w:softHyphen/>
        <w:t>te</w:t>
      </w:r>
      <w:r w:rsidRPr="00E3334D">
        <w:rPr>
          <w:rFonts w:ascii="Arial" w:eastAsia="Times New Roman" w:hAnsi="Arial" w:cs="Arial"/>
          <w:b/>
          <w:bCs/>
          <w:lang w:eastAsia="fi-FI"/>
        </w:rPr>
        <w:softHyphen/>
        <w:t>taan ri</w:t>
      </w:r>
      <w:r w:rsidRPr="00E3334D">
        <w:rPr>
          <w:rFonts w:ascii="Arial" w:eastAsia="Times New Roman" w:hAnsi="Arial" w:cs="Arial"/>
          <w:b/>
          <w:bCs/>
          <w:lang w:eastAsia="fi-FI"/>
        </w:rPr>
        <w:softHyphen/>
        <w:t>kos</w:t>
      </w:r>
      <w:r w:rsidRPr="00E3334D">
        <w:rPr>
          <w:rFonts w:ascii="Arial" w:eastAsia="Times New Roman" w:hAnsi="Arial" w:cs="Arial"/>
          <w:b/>
          <w:bCs/>
          <w:lang w:eastAsia="fi-FI"/>
        </w:rPr>
        <w:softHyphen/>
        <w:t>re</w:t>
      </w:r>
      <w:r w:rsidRPr="00E3334D">
        <w:rPr>
          <w:rFonts w:ascii="Arial" w:eastAsia="Times New Roman" w:hAnsi="Arial" w:cs="Arial"/>
          <w:b/>
          <w:bCs/>
          <w:lang w:eastAsia="fi-FI"/>
        </w:rPr>
        <w:softHyphen/>
        <w:t>kis</w:t>
      </w:r>
      <w:r w:rsidRPr="00E3334D">
        <w:rPr>
          <w:rFonts w:ascii="Arial" w:eastAsia="Times New Roman" w:hAnsi="Arial" w:cs="Arial"/>
          <w:b/>
          <w:bCs/>
          <w:lang w:eastAsia="fi-FI"/>
        </w:rPr>
        <w:softHyphen/>
        <w:t>te</w:t>
      </w:r>
      <w:r w:rsidRPr="00E3334D">
        <w:rPr>
          <w:rFonts w:ascii="Arial" w:eastAsia="Times New Roman" w:hAnsi="Arial" w:cs="Arial"/>
          <w:b/>
          <w:bCs/>
          <w:lang w:eastAsia="fi-FI"/>
        </w:rPr>
        <w:softHyphen/>
        <w:t>rio</w:t>
      </w:r>
      <w:r w:rsidRPr="00E3334D">
        <w:rPr>
          <w:rFonts w:ascii="Arial" w:eastAsia="Times New Roman" w:hAnsi="Arial" w:cs="Arial"/>
          <w:b/>
          <w:bCs/>
          <w:lang w:eastAsia="fi-FI"/>
        </w:rPr>
        <w:softHyphen/>
        <w:t>tet</w:t>
      </w:r>
      <w:r w:rsidRPr="00E3334D">
        <w:rPr>
          <w:rFonts w:ascii="Arial" w:eastAsia="Times New Roman" w:hAnsi="Arial" w:cs="Arial"/>
          <w:b/>
          <w:bCs/>
          <w:lang w:eastAsia="fi-FI"/>
        </w:rPr>
        <w:softHyphen/>
        <w:t>ta, joka on tar</w:t>
      </w:r>
      <w:r w:rsidRPr="00E3334D">
        <w:rPr>
          <w:rFonts w:ascii="Arial" w:eastAsia="Times New Roman" w:hAnsi="Arial" w:cs="Arial"/>
          <w:b/>
          <w:bCs/>
          <w:lang w:eastAsia="fi-FI"/>
        </w:rPr>
        <w:softHyphen/>
        <w:t>koi</w:t>
      </w:r>
      <w:r w:rsidRPr="00E3334D">
        <w:rPr>
          <w:rFonts w:ascii="Arial" w:eastAsia="Times New Roman" w:hAnsi="Arial" w:cs="Arial"/>
          <w:b/>
          <w:bCs/>
          <w:lang w:eastAsia="fi-FI"/>
        </w:rPr>
        <w:softHyphen/>
        <w:t>tet</w:t>
      </w:r>
      <w:r w:rsidRPr="00E3334D">
        <w:rPr>
          <w:rFonts w:ascii="Arial" w:eastAsia="Times New Roman" w:hAnsi="Arial" w:cs="Arial"/>
          <w:b/>
          <w:bCs/>
          <w:lang w:eastAsia="fi-FI"/>
        </w:rPr>
        <w:softHyphen/>
        <w:t>tu esi</w:t>
      </w:r>
      <w:r w:rsidRPr="00E3334D">
        <w:rPr>
          <w:rFonts w:ascii="Arial" w:eastAsia="Times New Roman" w:hAnsi="Arial" w:cs="Arial"/>
          <w:b/>
          <w:bCs/>
          <w:lang w:eastAsia="fi-FI"/>
        </w:rPr>
        <w:softHyphen/>
        <w:t>tet</w:t>
      </w:r>
      <w:r w:rsidRPr="00E3334D">
        <w:rPr>
          <w:rFonts w:ascii="Arial" w:eastAsia="Times New Roman" w:hAnsi="Arial" w:cs="Arial"/>
          <w:b/>
          <w:bCs/>
          <w:lang w:eastAsia="fi-FI"/>
        </w:rPr>
        <w:softHyphen/>
        <w:t>tä</w:t>
      </w:r>
      <w:r w:rsidRPr="00E3334D">
        <w:rPr>
          <w:rFonts w:ascii="Arial" w:eastAsia="Times New Roman" w:hAnsi="Arial" w:cs="Arial"/>
          <w:b/>
          <w:bCs/>
          <w:lang w:eastAsia="fi-FI"/>
        </w:rPr>
        <w:softHyphen/>
        <w:t>väk</w:t>
      </w:r>
      <w:r w:rsidRPr="00E3334D">
        <w:rPr>
          <w:rFonts w:ascii="Arial" w:eastAsia="Times New Roman" w:hAnsi="Arial" w:cs="Arial"/>
          <w:b/>
          <w:bCs/>
          <w:lang w:eastAsia="fi-FI"/>
        </w:rPr>
        <w:softHyphen/>
        <w:t>si työ</w:t>
      </w:r>
      <w:r w:rsidRPr="00E3334D">
        <w:rPr>
          <w:rFonts w:ascii="Arial" w:eastAsia="Times New Roman" w:hAnsi="Arial" w:cs="Arial"/>
          <w:b/>
          <w:bCs/>
          <w:lang w:eastAsia="fi-FI"/>
        </w:rPr>
        <w:softHyphen/>
        <w:t>nan</w:t>
      </w:r>
      <w:r w:rsidRPr="00E3334D">
        <w:rPr>
          <w:rFonts w:ascii="Arial" w:eastAsia="Times New Roman" w:hAnsi="Arial" w:cs="Arial"/>
          <w:b/>
          <w:bCs/>
          <w:lang w:eastAsia="fi-FI"/>
        </w:rPr>
        <w:softHyphen/>
        <w:t>ta</w:t>
      </w:r>
      <w:r w:rsidRPr="00E3334D">
        <w:rPr>
          <w:rFonts w:ascii="Arial" w:eastAsia="Times New Roman" w:hAnsi="Arial" w:cs="Arial"/>
          <w:b/>
          <w:bCs/>
          <w:lang w:eastAsia="fi-FI"/>
        </w:rPr>
        <w:softHyphen/>
        <w:t>jal</w:t>
      </w:r>
      <w:r w:rsidRPr="00E3334D">
        <w:rPr>
          <w:rFonts w:ascii="Arial" w:eastAsia="Times New Roman" w:hAnsi="Arial" w:cs="Arial"/>
          <w:b/>
          <w:bCs/>
          <w:lang w:eastAsia="fi-FI"/>
        </w:rPr>
        <w:softHyphen/>
        <w:t>le, vi</w:t>
      </w:r>
      <w:r w:rsidRPr="00E3334D">
        <w:rPr>
          <w:rFonts w:ascii="Arial" w:eastAsia="Times New Roman" w:hAnsi="Arial" w:cs="Arial"/>
          <w:b/>
          <w:bCs/>
          <w:lang w:eastAsia="fi-FI"/>
        </w:rPr>
        <w:softHyphen/>
        <w:t>ran</w:t>
      </w:r>
      <w:r w:rsidRPr="00E3334D">
        <w:rPr>
          <w:rFonts w:ascii="Arial" w:eastAsia="Times New Roman" w:hAnsi="Arial" w:cs="Arial"/>
          <w:b/>
          <w:bCs/>
          <w:lang w:eastAsia="fi-FI"/>
        </w:rPr>
        <w:softHyphen/>
        <w:t>omai</w:t>
      </w:r>
      <w:r w:rsidRPr="00E3334D">
        <w:rPr>
          <w:rFonts w:ascii="Arial" w:eastAsia="Times New Roman" w:hAnsi="Arial" w:cs="Arial"/>
          <w:b/>
          <w:bCs/>
          <w:lang w:eastAsia="fi-FI"/>
        </w:rPr>
        <w:softHyphen/>
        <w:t>sel</w:t>
      </w:r>
      <w:r w:rsidRPr="00E3334D">
        <w:rPr>
          <w:rFonts w:ascii="Arial" w:eastAsia="Times New Roman" w:hAnsi="Arial" w:cs="Arial"/>
          <w:b/>
          <w:bCs/>
          <w:lang w:eastAsia="fi-FI"/>
        </w:rPr>
        <w:softHyphen/>
        <w:t>le, op</w:t>
      </w:r>
      <w:r w:rsidRPr="00E3334D">
        <w:rPr>
          <w:rFonts w:ascii="Arial" w:eastAsia="Times New Roman" w:hAnsi="Arial" w:cs="Arial"/>
          <w:b/>
          <w:bCs/>
          <w:lang w:eastAsia="fi-FI"/>
        </w:rPr>
        <w:softHyphen/>
        <w:t>pi</w:t>
      </w:r>
      <w:r w:rsidRPr="00E3334D">
        <w:rPr>
          <w:rFonts w:ascii="Arial" w:eastAsia="Times New Roman" w:hAnsi="Arial" w:cs="Arial"/>
          <w:b/>
          <w:bCs/>
          <w:lang w:eastAsia="fi-FI"/>
        </w:rPr>
        <w:softHyphen/>
        <w:t>lai</w:t>
      </w:r>
      <w:r w:rsidRPr="00E3334D">
        <w:rPr>
          <w:rFonts w:ascii="Arial" w:eastAsia="Times New Roman" w:hAnsi="Arial" w:cs="Arial"/>
          <w:b/>
          <w:bCs/>
          <w:lang w:eastAsia="fi-FI"/>
        </w:rPr>
        <w:softHyphen/>
        <w:t>tok</w:t>
      </w:r>
      <w:r w:rsidRPr="00E3334D">
        <w:rPr>
          <w:rFonts w:ascii="Arial" w:eastAsia="Times New Roman" w:hAnsi="Arial" w:cs="Arial"/>
          <w:b/>
          <w:bCs/>
          <w:lang w:eastAsia="fi-FI"/>
        </w:rPr>
        <w:softHyphen/>
        <w:t>sel</w:t>
      </w:r>
      <w:r w:rsidRPr="00E3334D">
        <w:rPr>
          <w:rFonts w:ascii="Arial" w:eastAsia="Times New Roman" w:hAnsi="Arial" w:cs="Arial"/>
          <w:b/>
          <w:bCs/>
          <w:lang w:eastAsia="fi-FI"/>
        </w:rPr>
        <w:softHyphen/>
        <w:t>le tai va</w:t>
      </w:r>
      <w:r w:rsidRPr="00E3334D">
        <w:rPr>
          <w:rFonts w:ascii="Arial" w:eastAsia="Times New Roman" w:hAnsi="Arial" w:cs="Arial"/>
          <w:b/>
          <w:bCs/>
          <w:lang w:eastAsia="fi-FI"/>
        </w:rPr>
        <w:softHyphen/>
        <w:t>paa</w:t>
      </w:r>
      <w:r w:rsidRPr="00E3334D">
        <w:rPr>
          <w:rFonts w:ascii="Arial" w:eastAsia="Times New Roman" w:hAnsi="Arial" w:cs="Arial"/>
          <w:b/>
          <w:bCs/>
          <w:lang w:eastAsia="fi-FI"/>
        </w:rPr>
        <w:softHyphen/>
        <w:t>eh</w:t>
      </w:r>
      <w:r w:rsidRPr="00E3334D">
        <w:rPr>
          <w:rFonts w:ascii="Arial" w:eastAsia="Times New Roman" w:hAnsi="Arial" w:cs="Arial"/>
          <w:b/>
          <w:bCs/>
          <w:lang w:eastAsia="fi-FI"/>
        </w:rPr>
        <w:softHyphen/>
        <w:t>tois</w:t>
      </w:r>
      <w:r w:rsidRPr="00E3334D">
        <w:rPr>
          <w:rFonts w:ascii="Arial" w:eastAsia="Times New Roman" w:hAnsi="Arial" w:cs="Arial"/>
          <w:b/>
          <w:bCs/>
          <w:lang w:eastAsia="fi-FI"/>
        </w:rPr>
        <w:softHyphen/>
        <w:t>toi</w:t>
      </w:r>
      <w:r w:rsidRPr="00E3334D">
        <w:rPr>
          <w:rFonts w:ascii="Arial" w:eastAsia="Times New Roman" w:hAnsi="Arial" w:cs="Arial"/>
          <w:b/>
          <w:bCs/>
          <w:lang w:eastAsia="fi-FI"/>
        </w:rPr>
        <w:softHyphen/>
        <w:t>min</w:t>
      </w:r>
      <w:r w:rsidRPr="00E3334D">
        <w:rPr>
          <w:rFonts w:ascii="Arial" w:eastAsia="Times New Roman" w:hAnsi="Arial" w:cs="Arial"/>
          <w:b/>
          <w:bCs/>
          <w:lang w:eastAsia="fi-FI"/>
        </w:rPr>
        <w:softHyphen/>
        <w:t>nan jär</w:t>
      </w:r>
      <w:r w:rsidRPr="00E3334D">
        <w:rPr>
          <w:rFonts w:ascii="Arial" w:eastAsia="Times New Roman" w:hAnsi="Arial" w:cs="Arial"/>
          <w:b/>
          <w:bCs/>
          <w:lang w:eastAsia="fi-FI"/>
        </w:rPr>
        <w:softHyphen/>
        <w:t>jes</w:t>
      </w:r>
      <w:r w:rsidRPr="00E3334D">
        <w:rPr>
          <w:rFonts w:ascii="Arial" w:eastAsia="Times New Roman" w:hAnsi="Arial" w:cs="Arial"/>
          <w:b/>
          <w:bCs/>
          <w:lang w:eastAsia="fi-FI"/>
        </w:rPr>
        <w:softHyphen/>
        <w:t>tä</w:t>
      </w:r>
      <w:r w:rsidRPr="00E3334D">
        <w:rPr>
          <w:rFonts w:ascii="Arial" w:eastAsia="Times New Roman" w:hAnsi="Arial" w:cs="Arial"/>
          <w:b/>
          <w:bCs/>
          <w:lang w:eastAsia="fi-FI"/>
        </w:rPr>
        <w:softHyphen/>
        <w:t>jäl</w:t>
      </w:r>
      <w:r w:rsidRPr="00E3334D">
        <w:rPr>
          <w:rFonts w:ascii="Arial" w:eastAsia="Times New Roman" w:hAnsi="Arial" w:cs="Arial"/>
          <w:b/>
          <w:bCs/>
          <w:lang w:eastAsia="fi-FI"/>
        </w:rPr>
        <w:softHyphen/>
        <w:t>le Suo</w:t>
      </w:r>
      <w:r w:rsidRPr="00E3334D">
        <w:rPr>
          <w:rFonts w:ascii="Arial" w:eastAsia="Times New Roman" w:hAnsi="Arial" w:cs="Arial"/>
          <w:b/>
          <w:bCs/>
          <w:lang w:eastAsia="fi-FI"/>
        </w:rPr>
        <w:softHyphen/>
        <w:t>mes</w:t>
      </w:r>
      <w:r w:rsidRPr="00E3334D">
        <w:rPr>
          <w:rFonts w:ascii="Arial" w:eastAsia="Times New Roman" w:hAnsi="Arial" w:cs="Arial"/>
          <w:b/>
          <w:bCs/>
          <w:lang w:eastAsia="fi-FI"/>
        </w:rPr>
        <w:softHyphen/>
        <w:t>sa, kun hen</w:t>
      </w:r>
      <w:r w:rsidRPr="00E3334D">
        <w:rPr>
          <w:rFonts w:ascii="Arial" w:eastAsia="Times New Roman" w:hAnsi="Arial" w:cs="Arial"/>
          <w:b/>
          <w:bCs/>
          <w:lang w:eastAsia="fi-FI"/>
        </w:rPr>
        <w:softHyphen/>
        <w:t>ki</w:t>
      </w:r>
      <w:r w:rsidRPr="00E3334D">
        <w:rPr>
          <w:rFonts w:ascii="Arial" w:eastAsia="Times New Roman" w:hAnsi="Arial" w:cs="Arial"/>
          <w:b/>
          <w:bCs/>
          <w:lang w:eastAsia="fi-FI"/>
        </w:rPr>
        <w:softHyphen/>
        <w:t>lö ryh</w:t>
      </w:r>
      <w:r w:rsidRPr="00E3334D">
        <w:rPr>
          <w:rFonts w:ascii="Arial" w:eastAsia="Times New Roman" w:hAnsi="Arial" w:cs="Arial"/>
          <w:b/>
          <w:bCs/>
          <w:lang w:eastAsia="fi-FI"/>
        </w:rPr>
        <w:softHyphen/>
        <w:t>tyy toi</w:t>
      </w:r>
      <w:r w:rsidRPr="00E3334D">
        <w:rPr>
          <w:rFonts w:ascii="Arial" w:eastAsia="Times New Roman" w:hAnsi="Arial" w:cs="Arial"/>
          <w:b/>
          <w:bCs/>
          <w:lang w:eastAsia="fi-FI"/>
        </w:rPr>
        <w:softHyphen/>
        <w:t>mi</w:t>
      </w:r>
      <w:r w:rsidRPr="00E3334D">
        <w:rPr>
          <w:rFonts w:ascii="Arial" w:eastAsia="Times New Roman" w:hAnsi="Arial" w:cs="Arial"/>
          <w:b/>
          <w:bCs/>
          <w:lang w:eastAsia="fi-FI"/>
        </w:rPr>
        <w:softHyphen/>
        <w:t>maan alai</w:t>
      </w:r>
      <w:r w:rsidRPr="00E3334D">
        <w:rPr>
          <w:rFonts w:ascii="Arial" w:eastAsia="Times New Roman" w:hAnsi="Arial" w:cs="Arial"/>
          <w:b/>
          <w:bCs/>
          <w:lang w:eastAsia="fi-FI"/>
        </w:rPr>
        <w:softHyphen/>
        <w:t>käis</w:t>
      </w:r>
      <w:r w:rsidRPr="00E3334D">
        <w:rPr>
          <w:rFonts w:ascii="Arial" w:eastAsia="Times New Roman" w:hAnsi="Arial" w:cs="Arial"/>
          <w:b/>
          <w:bCs/>
          <w:lang w:eastAsia="fi-FI"/>
        </w:rPr>
        <w:softHyphen/>
        <w:t>ten kans</w:t>
      </w:r>
      <w:r w:rsidRPr="00E3334D">
        <w:rPr>
          <w:rFonts w:ascii="Arial" w:eastAsia="Times New Roman" w:hAnsi="Arial" w:cs="Arial"/>
          <w:b/>
          <w:bCs/>
          <w:lang w:eastAsia="fi-FI"/>
        </w:rPr>
        <w:softHyphen/>
        <w:t>sa.</w:t>
      </w:r>
      <w:r>
        <w:rPr>
          <w:rFonts w:ascii="Arial" w:eastAsia="Times New Roman" w:hAnsi="Arial" w:cs="Arial"/>
          <w:b/>
          <w:bCs/>
          <w:lang w:eastAsia="fi-FI"/>
        </w:rPr>
        <w:br/>
      </w:r>
    </w:p>
    <w:p w14:paraId="5B814076" w14:textId="633E2217" w:rsidR="00E3334D" w:rsidRPr="00E3334D" w:rsidRDefault="00E3334D" w:rsidP="00E626D7">
      <w:pPr>
        <w:pStyle w:val="NormaaliWWW"/>
        <w:spacing w:before="0" w:beforeAutospacing="0"/>
        <w:jc w:val="both"/>
        <w:rPr>
          <w:rFonts w:ascii="Arial" w:hAnsi="Arial" w:cs="Arial"/>
          <w:sz w:val="22"/>
          <w:szCs w:val="22"/>
        </w:rPr>
      </w:pPr>
      <w:r w:rsidRPr="00E3334D">
        <w:rPr>
          <w:rFonts w:ascii="Arial" w:hAnsi="Arial" w:cs="Arial"/>
          <w:sz w:val="22"/>
          <w:szCs w:val="22"/>
        </w:rPr>
        <w:t>Työntekijän ja opiskelijan rikostaustaote annetaan vain henkilölle itselleen. Henkilö ei voi valtuuttaa esimerkiksi työnantajaa tilaamaan otetta. Vapaaehtoistoimintaa varten tarvittavan rikostaustaotteen tilaa vapaaehtoistoimin</w:t>
      </w:r>
      <w:r>
        <w:rPr>
          <w:rFonts w:ascii="Arial" w:hAnsi="Arial" w:cs="Arial"/>
          <w:sz w:val="22"/>
          <w:szCs w:val="22"/>
        </w:rPr>
        <w:t>n</w:t>
      </w:r>
      <w:r w:rsidRPr="00E3334D">
        <w:rPr>
          <w:rFonts w:ascii="Arial" w:hAnsi="Arial" w:cs="Arial"/>
          <w:sz w:val="22"/>
          <w:szCs w:val="22"/>
        </w:rPr>
        <w:t>an järjestäjä vapaaehtoisen suostumuksella.</w:t>
      </w:r>
    </w:p>
    <w:p w14:paraId="5A9459C3" w14:textId="3552CBB1" w:rsidR="00E626D7" w:rsidRPr="00E3334D" w:rsidRDefault="00E3334D" w:rsidP="00E626D7">
      <w:pPr>
        <w:pStyle w:val="NormaaliWWW"/>
        <w:spacing w:before="0" w:beforeAutospacing="0"/>
        <w:jc w:val="both"/>
        <w:rPr>
          <w:rFonts w:ascii="Arial" w:hAnsi="Arial" w:cs="Arial"/>
          <w:sz w:val="22"/>
          <w:szCs w:val="22"/>
        </w:rPr>
      </w:pPr>
      <w:r w:rsidRPr="00E3334D">
        <w:rPr>
          <w:rFonts w:ascii="Arial" w:hAnsi="Arial" w:cs="Arial"/>
          <w:sz w:val="22"/>
          <w:szCs w:val="22"/>
        </w:rPr>
        <w:t>Ote on tarkoitettu ainoastaan esitettäväksi suomalaisen työnantajan, lupaviranomaisen, oppilaitoksen tai vapaaehtoistoiminnan järjestäjän nähtäväksi. Rikostaustaotteen vastaanottaja ei saa kerätä tai tallentaa rikostaustaotteesta ilmeneviä tietoja. Vastaanottaja voi tehdä asiakirjoihinsa ainoastaan merkinnän siitä, että ote on esitetty ja tässä yhteydessä kirjata muistiin otteen tunnistetiedot, joita ovat kyseisen henkilön nimi ja otteen päivämäärä.</w:t>
      </w:r>
      <w:r w:rsidR="00E626D7">
        <w:rPr>
          <w:rFonts w:ascii="Arial" w:hAnsi="Arial" w:cs="Arial"/>
          <w:sz w:val="22"/>
          <w:szCs w:val="22"/>
        </w:rPr>
        <w:t xml:space="preserve"> Henkilötietojen käsittelyä määrittelee Yleinen tietosuoja-asetus, johon pääset </w:t>
      </w:r>
      <w:hyperlink r:id="rId5" w:history="1">
        <w:r w:rsidR="00E626D7" w:rsidRPr="00E626D7">
          <w:rPr>
            <w:rStyle w:val="Hyperlinkki"/>
            <w:rFonts w:ascii="Arial" w:hAnsi="Arial" w:cs="Arial"/>
            <w:b/>
            <w:bCs/>
            <w:sz w:val="22"/>
            <w:szCs w:val="22"/>
          </w:rPr>
          <w:t>TÄSTÄ</w:t>
        </w:r>
      </w:hyperlink>
    </w:p>
    <w:p w14:paraId="054C9559" w14:textId="77777777" w:rsidR="00E3334D" w:rsidRPr="00E3334D" w:rsidRDefault="00E3334D" w:rsidP="00E3334D">
      <w:pPr>
        <w:pStyle w:val="Otsikko2"/>
        <w:spacing w:before="240" w:after="210"/>
        <w:rPr>
          <w:rFonts w:ascii="Arial" w:hAnsi="Arial" w:cs="Arial"/>
          <w:b/>
          <w:bCs/>
          <w:color w:val="auto"/>
          <w:sz w:val="22"/>
          <w:szCs w:val="22"/>
          <w:u w:val="single"/>
        </w:rPr>
      </w:pPr>
      <w:bookmarkStart w:id="0" w:name="otteentilaaminenjalahettaminen"/>
      <w:bookmarkEnd w:id="0"/>
      <w:r w:rsidRPr="00E3334D">
        <w:rPr>
          <w:rFonts w:ascii="Arial" w:hAnsi="Arial" w:cs="Arial"/>
          <w:b/>
          <w:bCs/>
          <w:color w:val="auto"/>
          <w:sz w:val="22"/>
          <w:szCs w:val="22"/>
          <w:u w:val="single"/>
        </w:rPr>
        <w:t>Otteen tilaaminen ja lähettäminen</w:t>
      </w:r>
    </w:p>
    <w:p w14:paraId="660A2B7B"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t>Työntekijän otetta tilattaessa on ilmoitettava, mitä työnantajaa ja tehtävää varten se tilataan. Jos työnhakija kuuden kuukauden kelpoisuusajan kuluessa joutuu esittämään rekisteritietonsa myös muulle työantajalle kuin mitä varten ote on tilattu, hän voi käyttää aiemmin tilaamaansa otetta.</w:t>
      </w:r>
      <w:r w:rsidRPr="00E3334D">
        <w:rPr>
          <w:rFonts w:ascii="Arial" w:hAnsi="Arial" w:cs="Arial"/>
          <w:b/>
          <w:bCs/>
          <w:sz w:val="22"/>
          <w:szCs w:val="22"/>
        </w:rPr>
        <w:t> Ote annetaan vain yli kolme kuukautta kestävää työ- tai virkasuhdetta varten.</w:t>
      </w:r>
    </w:p>
    <w:p w14:paraId="5155B56B"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t>Rikostaustaote lähetetään tilaajan </w:t>
      </w:r>
      <w:r w:rsidRPr="00E3334D">
        <w:rPr>
          <w:rFonts w:ascii="Arial" w:hAnsi="Arial" w:cs="Arial"/>
          <w:b/>
          <w:bCs/>
          <w:sz w:val="22"/>
          <w:szCs w:val="22"/>
        </w:rPr>
        <w:t>väestörekisterissä voimassa olevaan</w:t>
      </w:r>
      <w:r w:rsidRPr="00E3334D">
        <w:rPr>
          <w:rFonts w:ascii="Arial" w:hAnsi="Arial" w:cs="Arial"/>
          <w:sz w:val="22"/>
          <w:szCs w:val="22"/>
        </w:rPr>
        <w:t> osoitteeseen. </w:t>
      </w:r>
      <w:r w:rsidRPr="00E3334D">
        <w:rPr>
          <w:rFonts w:ascii="Arial" w:hAnsi="Arial" w:cs="Arial"/>
          <w:b/>
          <w:bCs/>
          <w:sz w:val="22"/>
          <w:szCs w:val="22"/>
        </w:rPr>
        <w:t>Käsittelyaika on seitsemän työpäivää</w:t>
      </w:r>
      <w:r w:rsidRPr="00E3334D">
        <w:rPr>
          <w:rFonts w:ascii="Arial" w:hAnsi="Arial" w:cs="Arial"/>
          <w:sz w:val="22"/>
          <w:szCs w:val="22"/>
        </w:rPr>
        <w:t>. Ote maksaa 12,00 euroa. Lasku lähetetään erikseen.</w:t>
      </w:r>
    </w:p>
    <w:p w14:paraId="601D9B77" w14:textId="0E9B7284" w:rsidR="00E3334D" w:rsidRDefault="00E3334D" w:rsidP="00E3334D">
      <w:pPr>
        <w:pStyle w:val="NormaaliWWW"/>
        <w:spacing w:before="0" w:beforeAutospacing="0" w:after="0"/>
        <w:rPr>
          <w:rFonts w:ascii="Arial" w:hAnsi="Arial" w:cs="Arial"/>
          <w:sz w:val="22"/>
          <w:szCs w:val="22"/>
        </w:rPr>
      </w:pPr>
      <w:r w:rsidRPr="00E3334D">
        <w:rPr>
          <w:rFonts w:ascii="Arial" w:hAnsi="Arial" w:cs="Arial"/>
          <w:b/>
          <w:bCs/>
          <w:sz w:val="22"/>
          <w:szCs w:val="22"/>
        </w:rPr>
        <w:t>Hakemukset sähköisesti:</w:t>
      </w:r>
      <w:r w:rsidRPr="00E3334D">
        <w:rPr>
          <w:rFonts w:ascii="Arial" w:hAnsi="Arial" w:cs="Arial"/>
          <w:sz w:val="22"/>
          <w:szCs w:val="22"/>
        </w:rPr>
        <w:t> </w:t>
      </w:r>
      <w:hyperlink r:id="rId6" w:history="1">
        <w:r w:rsidRPr="00462C30">
          <w:rPr>
            <w:rStyle w:val="Hyperlinkki"/>
            <w:rFonts w:ascii="Arial" w:hAnsi="Arial" w:cs="Arial"/>
            <w:sz w:val="22"/>
            <w:szCs w:val="22"/>
          </w:rPr>
          <w:t>www.oikeusrekisterikeskus.fi</w:t>
        </w:r>
      </w:hyperlink>
    </w:p>
    <w:p w14:paraId="7F7FF4CC" w14:textId="02AB1267" w:rsidR="00E3334D" w:rsidRPr="00E3334D" w:rsidRDefault="00E3334D" w:rsidP="00E3334D">
      <w:pPr>
        <w:pStyle w:val="NormaaliWWW"/>
        <w:spacing w:before="0" w:beforeAutospacing="0"/>
        <w:rPr>
          <w:rFonts w:ascii="Arial" w:hAnsi="Arial" w:cs="Arial"/>
          <w:b/>
          <w:bCs/>
          <w:sz w:val="22"/>
          <w:szCs w:val="22"/>
          <w:u w:val="single"/>
        </w:rPr>
      </w:pPr>
      <w:r w:rsidRPr="00E3334D">
        <w:rPr>
          <w:rFonts w:ascii="Arial" w:hAnsi="Arial" w:cs="Arial"/>
          <w:sz w:val="22"/>
          <w:szCs w:val="22"/>
        </w:rPr>
        <w:t>Otteen tilaaminen onnistuu helposti täyttämällä ja lähettämällä sähköinen hakemus Oikeushallinnon asiointipalvelun kautta. Sähköinen asiointi vaatii vahvan tunnistautumisen (pankki- tai mobiilitunnistautuminen). Jos käytettävissäsi ei ole sähköistä tunnistautumista, voit tulostaa hakemuslomakkeen</w:t>
      </w:r>
      <w:r>
        <w:rPr>
          <w:rFonts w:ascii="Arial" w:hAnsi="Arial" w:cs="Arial"/>
          <w:sz w:val="22"/>
          <w:szCs w:val="22"/>
        </w:rPr>
        <w:t>.)</w:t>
      </w:r>
      <w:r>
        <w:rPr>
          <w:rFonts w:ascii="Arial" w:hAnsi="Arial" w:cs="Arial"/>
          <w:sz w:val="22"/>
          <w:szCs w:val="22"/>
        </w:rPr>
        <w:br/>
      </w:r>
      <w:r>
        <w:rPr>
          <w:rFonts w:ascii="Arial" w:hAnsi="Arial" w:cs="Arial"/>
          <w:b/>
          <w:bCs/>
          <w:sz w:val="22"/>
          <w:szCs w:val="22"/>
          <w:u w:val="single"/>
        </w:rPr>
        <w:br/>
      </w:r>
      <w:r w:rsidRPr="00E3334D">
        <w:rPr>
          <w:rFonts w:ascii="Arial" w:hAnsi="Arial" w:cs="Arial"/>
          <w:b/>
          <w:bCs/>
          <w:sz w:val="22"/>
          <w:szCs w:val="22"/>
          <w:u w:val="single"/>
        </w:rPr>
        <w:t>Otteessa olevat tiedot</w:t>
      </w:r>
    </w:p>
    <w:p w14:paraId="6ADF27EC"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t>Työnantajan tai eräiden viranomaisten on vaadittava rikostaustaote nähtäväksi, jos työtehtävään pysyväisluontoisesti ja olennaisesti kuuluu työskentelyä lasten kanssa. Rikostaustaotteeseen merkitään ainoastaan ne rikosrekisteriin sisältyvät tiedot, joilla on arvioitu olevan erityistä merkitystä, kun henkilö työskentelee lasten kanssa.</w:t>
      </w:r>
    </w:p>
    <w:p w14:paraId="0E0B85A5"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t>Otteeseen merkitään siten tiedot ratkaisusta, jolla henkilö on tuomittu seuraavista rikoksista:</w:t>
      </w:r>
    </w:p>
    <w:p w14:paraId="6B12B69F"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t>1. Lapseen kohdistuvat rikokset</w:t>
      </w:r>
    </w:p>
    <w:p w14:paraId="562B1711" w14:textId="187F2453" w:rsidR="00E3334D" w:rsidRPr="00E3334D" w:rsidRDefault="00E3334D" w:rsidP="00E3334D">
      <w:pPr>
        <w:pStyle w:val="NormaaliWWW"/>
        <w:spacing w:before="0" w:beforeAutospacing="0"/>
        <w:ind w:left="601"/>
        <w:rPr>
          <w:rFonts w:ascii="Arial" w:hAnsi="Arial" w:cs="Arial"/>
          <w:sz w:val="22"/>
          <w:szCs w:val="22"/>
        </w:rPr>
      </w:pPr>
      <w:r>
        <w:rPr>
          <w:rFonts w:ascii="Arial" w:hAnsi="Arial" w:cs="Arial"/>
          <w:sz w:val="22"/>
          <w:szCs w:val="22"/>
        </w:rPr>
        <w:t>-</w:t>
      </w:r>
      <w:r w:rsidRPr="00E3334D">
        <w:rPr>
          <w:rFonts w:ascii="Arial" w:hAnsi="Arial" w:cs="Arial"/>
          <w:sz w:val="22"/>
          <w:szCs w:val="22"/>
        </w:rPr>
        <w:t>sukupuolisiveellisyyttä loukkaavan kuvan levittäminen</w:t>
      </w:r>
      <w:r>
        <w:rPr>
          <w:rFonts w:ascii="Arial" w:hAnsi="Arial" w:cs="Arial"/>
          <w:sz w:val="22"/>
          <w:szCs w:val="22"/>
        </w:rPr>
        <w:br/>
        <w:t>-</w:t>
      </w:r>
      <w:r w:rsidRPr="00E3334D">
        <w:rPr>
          <w:rFonts w:ascii="Arial" w:hAnsi="Arial" w:cs="Arial"/>
          <w:sz w:val="22"/>
          <w:szCs w:val="22"/>
        </w:rPr>
        <w:t>törkeä sukupuolisiveellisyyttä loukkaavan lasta esittävän kuvan levittäminen</w:t>
      </w:r>
      <w:r>
        <w:rPr>
          <w:rFonts w:ascii="Arial" w:hAnsi="Arial" w:cs="Arial"/>
          <w:sz w:val="22"/>
          <w:szCs w:val="22"/>
        </w:rPr>
        <w:br/>
        <w:t>-</w:t>
      </w:r>
      <w:r w:rsidRPr="00E3334D">
        <w:rPr>
          <w:rFonts w:ascii="Arial" w:hAnsi="Arial" w:cs="Arial"/>
          <w:sz w:val="22"/>
          <w:szCs w:val="22"/>
        </w:rPr>
        <w:t>sukupuolisiveellisyyttä loukkaavan lasta esittävän kuvan hallussapito</w:t>
      </w:r>
      <w:r>
        <w:rPr>
          <w:rFonts w:ascii="Arial" w:hAnsi="Arial" w:cs="Arial"/>
          <w:sz w:val="22"/>
          <w:szCs w:val="22"/>
        </w:rPr>
        <w:br/>
        <w:t>-</w:t>
      </w:r>
      <w:r w:rsidRPr="00E3334D">
        <w:rPr>
          <w:rFonts w:ascii="Arial" w:hAnsi="Arial" w:cs="Arial"/>
          <w:sz w:val="22"/>
          <w:szCs w:val="22"/>
        </w:rPr>
        <w:t>lapsen seksuaalinen hyväksikäyttö</w:t>
      </w:r>
      <w:r>
        <w:rPr>
          <w:rFonts w:ascii="Arial" w:hAnsi="Arial" w:cs="Arial"/>
          <w:sz w:val="22"/>
          <w:szCs w:val="22"/>
        </w:rPr>
        <w:br/>
        <w:t>-</w:t>
      </w:r>
      <w:r w:rsidRPr="00E3334D">
        <w:rPr>
          <w:rFonts w:ascii="Arial" w:hAnsi="Arial" w:cs="Arial"/>
          <w:sz w:val="22"/>
          <w:szCs w:val="22"/>
        </w:rPr>
        <w:t>törkeä lapsen seksuaalinen hyväksikäyttö</w:t>
      </w:r>
      <w:r>
        <w:rPr>
          <w:rFonts w:ascii="Arial" w:hAnsi="Arial" w:cs="Arial"/>
          <w:sz w:val="22"/>
          <w:szCs w:val="22"/>
        </w:rPr>
        <w:br/>
        <w:t>-</w:t>
      </w:r>
      <w:r w:rsidRPr="00E3334D">
        <w:rPr>
          <w:rFonts w:ascii="Arial" w:hAnsi="Arial" w:cs="Arial"/>
          <w:sz w:val="22"/>
          <w:szCs w:val="22"/>
        </w:rPr>
        <w:t>seksuaalipalvelujen ostaminen nuorelta</w:t>
      </w:r>
      <w:r>
        <w:rPr>
          <w:rFonts w:ascii="Arial" w:hAnsi="Arial" w:cs="Arial"/>
          <w:sz w:val="22"/>
          <w:szCs w:val="22"/>
        </w:rPr>
        <w:br/>
        <w:t>-</w:t>
      </w:r>
      <w:r w:rsidRPr="00E3334D">
        <w:rPr>
          <w:rFonts w:ascii="Arial" w:hAnsi="Arial" w:cs="Arial"/>
          <w:sz w:val="22"/>
          <w:szCs w:val="22"/>
        </w:rPr>
        <w:t>lapsen houkutteleminen seksuaalisiin tarkoituksiin</w:t>
      </w:r>
    </w:p>
    <w:p w14:paraId="4E20D2EC"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lastRenderedPageBreak/>
        <w:t>2. Seksuaalirikokset</w:t>
      </w:r>
    </w:p>
    <w:p w14:paraId="0E9959F3" w14:textId="1F41AF88" w:rsidR="00E3334D" w:rsidRPr="00E3334D" w:rsidRDefault="00E3334D" w:rsidP="00E3334D">
      <w:pPr>
        <w:pStyle w:val="NormaaliWWW"/>
        <w:spacing w:before="0" w:beforeAutospacing="0"/>
        <w:ind w:left="600"/>
        <w:rPr>
          <w:rFonts w:ascii="Arial" w:hAnsi="Arial" w:cs="Arial"/>
          <w:sz w:val="22"/>
          <w:szCs w:val="22"/>
        </w:rPr>
      </w:pPr>
      <w:r>
        <w:rPr>
          <w:rFonts w:ascii="Arial" w:hAnsi="Arial" w:cs="Arial"/>
          <w:sz w:val="22"/>
          <w:szCs w:val="22"/>
        </w:rPr>
        <w:t>-</w:t>
      </w:r>
      <w:r w:rsidRPr="00E3334D">
        <w:rPr>
          <w:rFonts w:ascii="Arial" w:hAnsi="Arial" w:cs="Arial"/>
          <w:sz w:val="22"/>
          <w:szCs w:val="22"/>
        </w:rPr>
        <w:t>raiskaus</w:t>
      </w:r>
      <w:r>
        <w:rPr>
          <w:rFonts w:ascii="Arial" w:hAnsi="Arial" w:cs="Arial"/>
          <w:sz w:val="22"/>
          <w:szCs w:val="22"/>
        </w:rPr>
        <w:br/>
        <w:t>-</w:t>
      </w:r>
      <w:r w:rsidRPr="00E3334D">
        <w:rPr>
          <w:rFonts w:ascii="Arial" w:hAnsi="Arial" w:cs="Arial"/>
          <w:sz w:val="22"/>
          <w:szCs w:val="22"/>
        </w:rPr>
        <w:t>törkeä raiskaus</w:t>
      </w:r>
      <w:r>
        <w:rPr>
          <w:rFonts w:ascii="Arial" w:hAnsi="Arial" w:cs="Arial"/>
          <w:sz w:val="22"/>
          <w:szCs w:val="22"/>
        </w:rPr>
        <w:br/>
        <w:t>-</w:t>
      </w:r>
      <w:r w:rsidRPr="00E3334D">
        <w:rPr>
          <w:rFonts w:ascii="Arial" w:hAnsi="Arial" w:cs="Arial"/>
          <w:sz w:val="22"/>
          <w:szCs w:val="22"/>
        </w:rPr>
        <w:t>pakottaminen sukupuoliyhteyteen</w:t>
      </w:r>
      <w:r>
        <w:rPr>
          <w:rFonts w:ascii="Arial" w:hAnsi="Arial" w:cs="Arial"/>
          <w:sz w:val="22"/>
          <w:szCs w:val="22"/>
        </w:rPr>
        <w:br/>
        <w:t>-</w:t>
      </w:r>
      <w:r w:rsidRPr="00E3334D">
        <w:rPr>
          <w:rFonts w:ascii="Arial" w:hAnsi="Arial" w:cs="Arial"/>
          <w:sz w:val="22"/>
          <w:szCs w:val="22"/>
        </w:rPr>
        <w:t>pakottaminen seksuaaliseen tekoon</w:t>
      </w:r>
      <w:r>
        <w:rPr>
          <w:rFonts w:ascii="Arial" w:hAnsi="Arial" w:cs="Arial"/>
          <w:sz w:val="22"/>
          <w:szCs w:val="22"/>
        </w:rPr>
        <w:br/>
        <w:t>-</w:t>
      </w:r>
      <w:r w:rsidRPr="00E3334D">
        <w:rPr>
          <w:rFonts w:ascii="Arial" w:hAnsi="Arial" w:cs="Arial"/>
          <w:sz w:val="22"/>
          <w:szCs w:val="22"/>
        </w:rPr>
        <w:t>seksuaalinen hyväksikäyttö</w:t>
      </w:r>
      <w:r>
        <w:rPr>
          <w:rFonts w:ascii="Arial" w:hAnsi="Arial" w:cs="Arial"/>
          <w:sz w:val="22"/>
          <w:szCs w:val="22"/>
        </w:rPr>
        <w:br/>
        <w:t>-</w:t>
      </w:r>
      <w:r w:rsidRPr="00E3334D">
        <w:rPr>
          <w:rFonts w:ascii="Arial" w:hAnsi="Arial" w:cs="Arial"/>
          <w:sz w:val="22"/>
          <w:szCs w:val="22"/>
        </w:rPr>
        <w:t>seksuaalinen ahdistelu</w:t>
      </w:r>
      <w:r>
        <w:rPr>
          <w:rFonts w:ascii="Arial" w:hAnsi="Arial" w:cs="Arial"/>
          <w:sz w:val="22"/>
          <w:szCs w:val="22"/>
        </w:rPr>
        <w:br/>
        <w:t>-</w:t>
      </w:r>
      <w:r w:rsidRPr="00E3334D">
        <w:rPr>
          <w:rFonts w:ascii="Arial" w:hAnsi="Arial" w:cs="Arial"/>
          <w:sz w:val="22"/>
          <w:szCs w:val="22"/>
        </w:rPr>
        <w:t>seksikaupan kohteena olevan henkilön hyväksikäyttö</w:t>
      </w:r>
      <w:r>
        <w:rPr>
          <w:rFonts w:ascii="Arial" w:hAnsi="Arial" w:cs="Arial"/>
          <w:sz w:val="22"/>
          <w:szCs w:val="22"/>
        </w:rPr>
        <w:br/>
        <w:t>-</w:t>
      </w:r>
      <w:r w:rsidRPr="00E3334D">
        <w:rPr>
          <w:rFonts w:ascii="Arial" w:hAnsi="Arial" w:cs="Arial"/>
          <w:sz w:val="22"/>
          <w:szCs w:val="22"/>
        </w:rPr>
        <w:t>paritus</w:t>
      </w:r>
      <w:r>
        <w:rPr>
          <w:rFonts w:ascii="Arial" w:hAnsi="Arial" w:cs="Arial"/>
          <w:sz w:val="22"/>
          <w:szCs w:val="22"/>
        </w:rPr>
        <w:t xml:space="preserve">, </w:t>
      </w:r>
      <w:r w:rsidRPr="00E3334D">
        <w:rPr>
          <w:rFonts w:ascii="Arial" w:hAnsi="Arial" w:cs="Arial"/>
          <w:sz w:val="22"/>
          <w:szCs w:val="22"/>
        </w:rPr>
        <w:t>törkeä paritus</w:t>
      </w:r>
      <w:r>
        <w:rPr>
          <w:rFonts w:ascii="Arial" w:hAnsi="Arial" w:cs="Arial"/>
          <w:sz w:val="22"/>
          <w:szCs w:val="22"/>
        </w:rPr>
        <w:br/>
        <w:t>-</w:t>
      </w:r>
      <w:r w:rsidRPr="00E3334D">
        <w:rPr>
          <w:rFonts w:ascii="Arial" w:hAnsi="Arial" w:cs="Arial"/>
          <w:sz w:val="22"/>
          <w:szCs w:val="22"/>
        </w:rPr>
        <w:t>sukupuolisiveellisyyttä loukkaavan lasta koskevan esityksen seuraaminen</w:t>
      </w:r>
    </w:p>
    <w:p w14:paraId="2C1C6FC2"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t>3. Väkivaltarikokset</w:t>
      </w:r>
    </w:p>
    <w:p w14:paraId="482B796C" w14:textId="08893A1A" w:rsidR="00E3334D" w:rsidRPr="00E3334D" w:rsidRDefault="00E3334D" w:rsidP="00E3334D">
      <w:pPr>
        <w:pStyle w:val="NormaaliWWW"/>
        <w:spacing w:before="0" w:beforeAutospacing="0"/>
        <w:ind w:left="600"/>
        <w:rPr>
          <w:rFonts w:ascii="Arial" w:hAnsi="Arial" w:cs="Arial"/>
          <w:sz w:val="22"/>
          <w:szCs w:val="22"/>
        </w:rPr>
      </w:pPr>
      <w:r>
        <w:rPr>
          <w:rFonts w:ascii="Arial" w:hAnsi="Arial" w:cs="Arial"/>
          <w:sz w:val="22"/>
          <w:szCs w:val="22"/>
        </w:rPr>
        <w:t>-</w:t>
      </w:r>
      <w:r w:rsidRPr="00E3334D">
        <w:rPr>
          <w:rFonts w:ascii="Arial" w:hAnsi="Arial" w:cs="Arial"/>
          <w:sz w:val="22"/>
          <w:szCs w:val="22"/>
        </w:rPr>
        <w:t>tappo</w:t>
      </w:r>
      <w:r>
        <w:rPr>
          <w:rFonts w:ascii="Arial" w:hAnsi="Arial" w:cs="Arial"/>
          <w:sz w:val="22"/>
          <w:szCs w:val="22"/>
        </w:rPr>
        <w:t xml:space="preserve">, </w:t>
      </w:r>
      <w:r w:rsidRPr="00E3334D">
        <w:rPr>
          <w:rFonts w:ascii="Arial" w:hAnsi="Arial" w:cs="Arial"/>
          <w:sz w:val="22"/>
          <w:szCs w:val="22"/>
        </w:rPr>
        <w:t>murha</w:t>
      </w:r>
      <w:r>
        <w:rPr>
          <w:rFonts w:ascii="Arial" w:hAnsi="Arial" w:cs="Arial"/>
          <w:sz w:val="22"/>
          <w:szCs w:val="22"/>
        </w:rPr>
        <w:t xml:space="preserve">, </w:t>
      </w:r>
      <w:r w:rsidRPr="00E3334D">
        <w:rPr>
          <w:rFonts w:ascii="Arial" w:hAnsi="Arial" w:cs="Arial"/>
          <w:sz w:val="22"/>
          <w:szCs w:val="22"/>
        </w:rPr>
        <w:t>surma</w:t>
      </w:r>
      <w:r>
        <w:rPr>
          <w:rFonts w:ascii="Arial" w:hAnsi="Arial" w:cs="Arial"/>
          <w:sz w:val="22"/>
          <w:szCs w:val="22"/>
        </w:rPr>
        <w:br/>
        <w:t>-</w:t>
      </w:r>
      <w:r w:rsidRPr="00E3334D">
        <w:rPr>
          <w:rFonts w:ascii="Arial" w:hAnsi="Arial" w:cs="Arial"/>
          <w:sz w:val="22"/>
          <w:szCs w:val="22"/>
        </w:rPr>
        <w:t>törkeä pahoinpitely</w:t>
      </w:r>
      <w:r>
        <w:rPr>
          <w:rFonts w:ascii="Arial" w:hAnsi="Arial" w:cs="Arial"/>
          <w:sz w:val="22"/>
          <w:szCs w:val="22"/>
        </w:rPr>
        <w:br/>
        <w:t>-</w:t>
      </w:r>
      <w:r w:rsidRPr="00E3334D">
        <w:rPr>
          <w:rFonts w:ascii="Arial" w:hAnsi="Arial" w:cs="Arial"/>
          <w:sz w:val="22"/>
          <w:szCs w:val="22"/>
        </w:rPr>
        <w:t>törkeä ryöstö</w:t>
      </w:r>
    </w:p>
    <w:p w14:paraId="46DE06EA"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t>4. Vapauteen kohdistuvat rikokset</w:t>
      </w:r>
    </w:p>
    <w:p w14:paraId="2256DFE4" w14:textId="592D4BAE" w:rsidR="00E3334D" w:rsidRPr="00E3334D" w:rsidRDefault="00E3334D" w:rsidP="00E3334D">
      <w:pPr>
        <w:pStyle w:val="NormaaliWWW"/>
        <w:spacing w:before="0" w:beforeAutospacing="0"/>
        <w:ind w:left="600"/>
        <w:rPr>
          <w:rFonts w:ascii="Arial" w:hAnsi="Arial" w:cs="Arial"/>
          <w:sz w:val="22"/>
          <w:szCs w:val="22"/>
        </w:rPr>
      </w:pPr>
      <w:r>
        <w:rPr>
          <w:rFonts w:ascii="Arial" w:hAnsi="Arial" w:cs="Arial"/>
          <w:sz w:val="22"/>
          <w:szCs w:val="22"/>
        </w:rPr>
        <w:t>-</w:t>
      </w:r>
      <w:r w:rsidRPr="00E3334D">
        <w:rPr>
          <w:rFonts w:ascii="Arial" w:hAnsi="Arial" w:cs="Arial"/>
          <w:sz w:val="22"/>
          <w:szCs w:val="22"/>
        </w:rPr>
        <w:t>ihmiskauppa</w:t>
      </w:r>
      <w:r>
        <w:rPr>
          <w:rFonts w:ascii="Arial" w:hAnsi="Arial" w:cs="Arial"/>
          <w:sz w:val="22"/>
          <w:szCs w:val="22"/>
        </w:rPr>
        <w:br/>
        <w:t>-</w:t>
      </w:r>
      <w:r w:rsidRPr="00E3334D">
        <w:rPr>
          <w:rFonts w:ascii="Arial" w:hAnsi="Arial" w:cs="Arial"/>
          <w:sz w:val="22"/>
          <w:szCs w:val="22"/>
        </w:rPr>
        <w:t>törkeä ihmiskauppa</w:t>
      </w:r>
    </w:p>
    <w:p w14:paraId="79D801E5"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t>5. Huumausainerikokset</w:t>
      </w:r>
    </w:p>
    <w:p w14:paraId="5CAD139F" w14:textId="2DF92152" w:rsidR="00E3334D" w:rsidRPr="00E3334D" w:rsidRDefault="00E3334D" w:rsidP="00E3334D">
      <w:pPr>
        <w:pStyle w:val="NormaaliWWW"/>
        <w:spacing w:before="0" w:beforeAutospacing="0"/>
        <w:ind w:left="600"/>
        <w:rPr>
          <w:rFonts w:ascii="Arial" w:hAnsi="Arial" w:cs="Arial"/>
          <w:sz w:val="22"/>
          <w:szCs w:val="22"/>
        </w:rPr>
      </w:pPr>
      <w:r>
        <w:rPr>
          <w:rFonts w:ascii="Arial" w:hAnsi="Arial" w:cs="Arial"/>
          <w:sz w:val="22"/>
          <w:szCs w:val="22"/>
        </w:rPr>
        <w:t>-</w:t>
      </w:r>
      <w:r w:rsidRPr="00E3334D">
        <w:rPr>
          <w:rFonts w:ascii="Arial" w:hAnsi="Arial" w:cs="Arial"/>
          <w:sz w:val="22"/>
          <w:szCs w:val="22"/>
        </w:rPr>
        <w:t>huumausainerikos</w:t>
      </w:r>
      <w:r>
        <w:rPr>
          <w:rFonts w:ascii="Arial" w:hAnsi="Arial" w:cs="Arial"/>
          <w:sz w:val="22"/>
          <w:szCs w:val="22"/>
        </w:rPr>
        <w:t xml:space="preserve">, </w:t>
      </w:r>
      <w:r w:rsidRPr="00E3334D">
        <w:rPr>
          <w:rFonts w:ascii="Arial" w:hAnsi="Arial" w:cs="Arial"/>
          <w:sz w:val="22"/>
          <w:szCs w:val="22"/>
        </w:rPr>
        <w:t>törkeä huumausainerikos</w:t>
      </w:r>
      <w:r>
        <w:rPr>
          <w:rFonts w:ascii="Arial" w:hAnsi="Arial" w:cs="Arial"/>
          <w:sz w:val="22"/>
          <w:szCs w:val="22"/>
        </w:rPr>
        <w:br/>
        <w:t>-</w:t>
      </w:r>
      <w:r w:rsidRPr="00E3334D">
        <w:rPr>
          <w:rFonts w:ascii="Arial" w:hAnsi="Arial" w:cs="Arial"/>
          <w:sz w:val="22"/>
          <w:szCs w:val="22"/>
        </w:rPr>
        <w:t>huumausaineen käyttörikos</w:t>
      </w:r>
      <w:r>
        <w:rPr>
          <w:rFonts w:ascii="Arial" w:hAnsi="Arial" w:cs="Arial"/>
          <w:sz w:val="22"/>
          <w:szCs w:val="22"/>
        </w:rPr>
        <w:br/>
        <w:t>-</w:t>
      </w:r>
      <w:r w:rsidRPr="00E3334D">
        <w:rPr>
          <w:rFonts w:ascii="Arial" w:hAnsi="Arial" w:cs="Arial"/>
          <w:sz w:val="22"/>
          <w:szCs w:val="22"/>
        </w:rPr>
        <w:t>huumausainerikoksen valmistelu</w:t>
      </w:r>
      <w:r>
        <w:rPr>
          <w:rFonts w:ascii="Arial" w:hAnsi="Arial" w:cs="Arial"/>
          <w:sz w:val="22"/>
          <w:szCs w:val="22"/>
        </w:rPr>
        <w:br/>
        <w:t>-</w:t>
      </w:r>
      <w:r w:rsidRPr="00E3334D">
        <w:rPr>
          <w:rFonts w:ascii="Arial" w:hAnsi="Arial" w:cs="Arial"/>
          <w:sz w:val="22"/>
          <w:szCs w:val="22"/>
        </w:rPr>
        <w:t>huumausainerikoksen edistäminen</w:t>
      </w:r>
      <w:r>
        <w:rPr>
          <w:rFonts w:ascii="Arial" w:hAnsi="Arial" w:cs="Arial"/>
          <w:sz w:val="22"/>
          <w:szCs w:val="22"/>
        </w:rPr>
        <w:br/>
        <w:t>-</w:t>
      </w:r>
      <w:r w:rsidRPr="00E3334D">
        <w:rPr>
          <w:rFonts w:ascii="Arial" w:hAnsi="Arial" w:cs="Arial"/>
          <w:sz w:val="22"/>
          <w:szCs w:val="22"/>
        </w:rPr>
        <w:t>törkeä huumausainerikoksen edistäminen</w:t>
      </w:r>
    </w:p>
    <w:p w14:paraId="76D6AAA0"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t>Otteeseen merkitään tiedot myös sakkorekisteriin merkityistä sakoista, jotka on tuomittu lapseen kohdistuvista rikoksista tai seksuaalirikoksista sekä toisissa Euroopan unionin jäsenvaltioissa tuomituista vastaavista rikoksista. Lisäksi otteelle merkitään tieto toisessa Euroopan unionin jäsenvaltiossa annetusta kiellosta työskennellä tai muuten toimia alaikäisten parissa.</w:t>
      </w:r>
    </w:p>
    <w:p w14:paraId="245CC399"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t>Jos henkilö ei ole syyllistynyt edellä tarkoitettuihin rikoksiin, rikostaustaote sisältää todistuksen tästä. Rikostaustaotteesta ei siten ilmene, jos rikosrekisterissä on tieto muusta kuin edellä luetelluista rikoksista.</w:t>
      </w:r>
    </w:p>
    <w:p w14:paraId="15C887A5" w14:textId="77777777" w:rsidR="00E3334D" w:rsidRPr="00E3334D" w:rsidRDefault="00E3334D" w:rsidP="00E3334D">
      <w:pPr>
        <w:pStyle w:val="NormaaliWWW"/>
        <w:spacing w:before="0" w:beforeAutospacing="0"/>
        <w:rPr>
          <w:rFonts w:ascii="Arial" w:hAnsi="Arial" w:cs="Arial"/>
          <w:sz w:val="22"/>
          <w:szCs w:val="22"/>
        </w:rPr>
      </w:pPr>
      <w:r w:rsidRPr="00E3334D">
        <w:rPr>
          <w:rFonts w:ascii="Arial" w:hAnsi="Arial" w:cs="Arial"/>
          <w:sz w:val="22"/>
          <w:szCs w:val="22"/>
        </w:rPr>
        <w:t>Rikostaustaote ei saa olla kuutta kuukautta vanhempi, kun se esitetään työnantajalle, oppilaitokselle tai viranomaiselle.</w:t>
      </w:r>
    </w:p>
    <w:p w14:paraId="37417612" w14:textId="403A3B44" w:rsidR="00E3334D" w:rsidRPr="00E3334D" w:rsidRDefault="00E3334D" w:rsidP="00E3334D">
      <w:pPr>
        <w:pStyle w:val="julkaisu-info"/>
        <w:spacing w:before="1200" w:beforeAutospacing="0"/>
        <w:jc w:val="right"/>
        <w:rPr>
          <w:rFonts w:ascii="Arial" w:hAnsi="Arial" w:cs="Arial"/>
          <w:sz w:val="22"/>
          <w:szCs w:val="22"/>
        </w:rPr>
      </w:pPr>
      <w:r w:rsidRPr="00E3334D">
        <w:rPr>
          <w:rFonts w:ascii="Arial" w:hAnsi="Arial" w:cs="Arial"/>
          <w:sz w:val="22"/>
          <w:szCs w:val="22"/>
        </w:rPr>
        <w:t>Julkaistu 26.5.2020</w:t>
      </w:r>
      <w:r w:rsidRPr="00E3334D">
        <w:rPr>
          <w:rFonts w:ascii="Arial" w:hAnsi="Arial" w:cs="Arial"/>
          <w:sz w:val="22"/>
          <w:szCs w:val="22"/>
        </w:rPr>
        <w:br/>
        <w:t>Oikeusrekisterikeskus</w:t>
      </w:r>
    </w:p>
    <w:p w14:paraId="26FE95B1" w14:textId="0F313E5A" w:rsidR="00E3334D" w:rsidRDefault="00E3334D">
      <w:pPr>
        <w:rPr>
          <w:rFonts w:ascii="Arial" w:hAnsi="Arial" w:cs="Arial"/>
        </w:rPr>
      </w:pPr>
    </w:p>
    <w:p w14:paraId="740F59A7" w14:textId="77777777" w:rsidR="00E3334D" w:rsidRDefault="00E3334D">
      <w:pPr>
        <w:rPr>
          <w:rFonts w:ascii="Arial" w:hAnsi="Arial" w:cs="Arial"/>
        </w:rPr>
      </w:pPr>
    </w:p>
    <w:p w14:paraId="6F31A981" w14:textId="14DE076A" w:rsidR="00E3334D" w:rsidRPr="00E3334D" w:rsidRDefault="00E3334D">
      <w:pPr>
        <w:rPr>
          <w:rFonts w:ascii="Arial" w:hAnsi="Arial" w:cs="Arial"/>
          <w:b/>
          <w:bCs/>
        </w:rPr>
      </w:pPr>
      <w:r w:rsidRPr="00E3334D">
        <w:rPr>
          <w:rFonts w:ascii="Arial" w:hAnsi="Arial" w:cs="Arial"/>
          <w:b/>
          <w:bCs/>
        </w:rPr>
        <w:lastRenderedPageBreak/>
        <w:t>Kenelle palokunta voi hakea rikosrekisteriotteen?</w:t>
      </w:r>
    </w:p>
    <w:p w14:paraId="041B154E" w14:textId="2099CAA2" w:rsidR="00E3334D" w:rsidRDefault="00E3334D">
      <w:pPr>
        <w:rPr>
          <w:rFonts w:ascii="Arial" w:hAnsi="Arial" w:cs="Arial"/>
        </w:rPr>
      </w:pPr>
      <w:r>
        <w:rPr>
          <w:rFonts w:ascii="Arial" w:hAnsi="Arial" w:cs="Arial"/>
        </w:rPr>
        <w:t>Hakeminen on palokunnan päätettävissä, joissain palokunnissa ote on haettu nuoriso-osaston vastuuhenkilöiden ja kouluttajien lisäksi koko hälytysosastolle, joissain palokunnissa osalle hallituksen jäseniä. Päätös on palokunnan, asiaa kannattaa pohtia tarkasti. Tässä esimerkki erään palokunnan listauksesta.</w:t>
      </w:r>
    </w:p>
    <w:p w14:paraId="615E1810" w14:textId="76ABA6AB" w:rsidR="00E3334D" w:rsidRPr="000B1D64" w:rsidRDefault="00E3334D" w:rsidP="00E3334D">
      <w:pPr>
        <w:pStyle w:val="LVPK-Sisennys"/>
        <w:rPr>
          <w:rFonts w:ascii="Arial" w:hAnsi="Arial" w:cs="Arial"/>
          <w:szCs w:val="22"/>
        </w:rPr>
      </w:pPr>
      <w:r w:rsidRPr="000B1D64">
        <w:rPr>
          <w:rFonts w:ascii="Arial" w:hAnsi="Arial" w:cs="Arial"/>
          <w:szCs w:val="22"/>
        </w:rPr>
        <w:t>XXX VPK:ssa rikosrekisteriote pyydetään, kun henkilö:</w:t>
      </w:r>
    </w:p>
    <w:p w14:paraId="71CDF926" w14:textId="77777777" w:rsidR="00E3334D" w:rsidRPr="000B1D64" w:rsidRDefault="00E3334D" w:rsidP="00E3334D">
      <w:pPr>
        <w:pStyle w:val="LVPK-Sisennettyluettelo"/>
        <w:rPr>
          <w:rFonts w:ascii="Arial" w:hAnsi="Arial" w:cs="Arial"/>
          <w:sz w:val="22"/>
          <w:szCs w:val="22"/>
        </w:rPr>
      </w:pPr>
      <w:r w:rsidRPr="000B1D64">
        <w:rPr>
          <w:rFonts w:ascii="Arial" w:hAnsi="Arial" w:cs="Arial"/>
          <w:sz w:val="22"/>
          <w:szCs w:val="22"/>
        </w:rPr>
        <w:t>Aloittaa nuoriso-osaston kouluttajana (tapahtumia yli 10krt/vuosi).</w:t>
      </w:r>
    </w:p>
    <w:p w14:paraId="05DC10C2" w14:textId="77777777" w:rsidR="00E3334D" w:rsidRPr="000B1D64" w:rsidRDefault="00E3334D" w:rsidP="00E3334D">
      <w:pPr>
        <w:pStyle w:val="LVPK-Sisennettyluettelo"/>
        <w:rPr>
          <w:rFonts w:ascii="Arial" w:hAnsi="Arial" w:cs="Arial"/>
          <w:sz w:val="22"/>
          <w:szCs w:val="22"/>
        </w:rPr>
      </w:pPr>
      <w:r w:rsidRPr="000B1D64">
        <w:rPr>
          <w:rFonts w:ascii="Arial" w:hAnsi="Arial" w:cs="Arial"/>
          <w:sz w:val="22"/>
          <w:szCs w:val="22"/>
        </w:rPr>
        <w:t>Valitaan ensimmäistä kertaa osastonjohtajaksi tai varajohtajaksi.</w:t>
      </w:r>
    </w:p>
    <w:p w14:paraId="667B8FF5" w14:textId="77777777" w:rsidR="00E3334D" w:rsidRPr="000B1D64" w:rsidRDefault="00E3334D" w:rsidP="00E3334D">
      <w:pPr>
        <w:pStyle w:val="LVPK-Sisennettyluettelo"/>
        <w:rPr>
          <w:rFonts w:ascii="Arial" w:hAnsi="Arial" w:cs="Arial"/>
          <w:sz w:val="22"/>
          <w:szCs w:val="22"/>
        </w:rPr>
      </w:pPr>
      <w:r w:rsidRPr="000B1D64">
        <w:rPr>
          <w:rFonts w:ascii="Arial" w:hAnsi="Arial" w:cs="Arial"/>
          <w:sz w:val="22"/>
          <w:szCs w:val="22"/>
        </w:rPr>
        <w:t>Toimii leirillä nuorten vastuuhenkilönä.</w:t>
      </w:r>
    </w:p>
    <w:p w14:paraId="2D4E8DA9" w14:textId="77777777" w:rsidR="00E3334D" w:rsidRPr="000B1D64" w:rsidRDefault="00E3334D" w:rsidP="00E3334D">
      <w:pPr>
        <w:pStyle w:val="LVPK-Sisennettyluettelo"/>
        <w:rPr>
          <w:rFonts w:ascii="Arial" w:hAnsi="Arial" w:cs="Arial"/>
          <w:sz w:val="22"/>
          <w:szCs w:val="22"/>
        </w:rPr>
      </w:pPr>
      <w:r w:rsidRPr="000B1D64">
        <w:rPr>
          <w:rFonts w:ascii="Arial" w:hAnsi="Arial" w:cs="Arial"/>
          <w:sz w:val="22"/>
          <w:szCs w:val="22"/>
        </w:rPr>
        <w:t>Toimii muissa nuoriso-osaston tapahtumissa valvojana.</w:t>
      </w:r>
    </w:p>
    <w:p w14:paraId="399D5633" w14:textId="1570F8BB" w:rsidR="00E3334D" w:rsidRPr="000B1D64" w:rsidRDefault="00E3334D" w:rsidP="00E3334D">
      <w:pPr>
        <w:pStyle w:val="LVPK-Sisennys"/>
        <w:rPr>
          <w:rFonts w:ascii="Arial" w:hAnsi="Arial" w:cs="Arial"/>
          <w:szCs w:val="22"/>
        </w:rPr>
      </w:pPr>
      <w:r w:rsidRPr="000B1D64">
        <w:rPr>
          <w:rFonts w:ascii="Arial" w:hAnsi="Arial" w:cs="Arial"/>
          <w:szCs w:val="22"/>
        </w:rPr>
        <w:br/>
        <w:t>XXX VPK:ssa rikosrekisteriotetta ei pyydetä, jos henkilö toimii:</w:t>
      </w:r>
    </w:p>
    <w:p w14:paraId="6400B924" w14:textId="77777777" w:rsidR="00E3334D" w:rsidRPr="000B1D64" w:rsidRDefault="00E3334D" w:rsidP="00E3334D">
      <w:pPr>
        <w:pStyle w:val="LVPK-Sisennettyluettelo"/>
        <w:rPr>
          <w:rFonts w:ascii="Arial" w:hAnsi="Arial" w:cs="Arial"/>
          <w:sz w:val="22"/>
          <w:szCs w:val="22"/>
        </w:rPr>
      </w:pPr>
      <w:r w:rsidRPr="000B1D64">
        <w:rPr>
          <w:rFonts w:ascii="Arial" w:hAnsi="Arial" w:cs="Arial"/>
          <w:sz w:val="22"/>
          <w:szCs w:val="22"/>
        </w:rPr>
        <w:t>Harjoituksissa konemiehenä, apukouluttajana tai muuten vähäisessä roolissa, eikä säännöllisesti (alle 10krt/vuosi).</w:t>
      </w:r>
    </w:p>
    <w:p w14:paraId="3F2912F3" w14:textId="6E766970" w:rsidR="000B1D64" w:rsidRPr="000B1D64" w:rsidRDefault="00E3334D" w:rsidP="000B1D64">
      <w:pPr>
        <w:pStyle w:val="LVPK-Sisennettyluettelo"/>
        <w:rPr>
          <w:rFonts w:ascii="Arial" w:hAnsi="Arial" w:cs="Arial"/>
          <w:sz w:val="22"/>
          <w:szCs w:val="22"/>
        </w:rPr>
      </w:pPr>
      <w:r w:rsidRPr="000B1D64">
        <w:rPr>
          <w:rFonts w:ascii="Arial" w:hAnsi="Arial" w:cs="Arial"/>
          <w:sz w:val="22"/>
          <w:szCs w:val="22"/>
        </w:rPr>
        <w:t>Leireillä, kursseilla tai toimintaharjoituksissa muonitus- tai muissa tukitoimissa, missä ei majoituta nuorten kanssa tai ohjata heidän toimintaansa.</w:t>
      </w:r>
    </w:p>
    <w:p w14:paraId="4FB7EECA" w14:textId="77777777" w:rsidR="000B1D64" w:rsidRDefault="000B1D64" w:rsidP="000B1D64">
      <w:pPr>
        <w:pStyle w:val="LVPK-Sisennettyluettelo"/>
        <w:numPr>
          <w:ilvl w:val="0"/>
          <w:numId w:val="0"/>
        </w:numPr>
        <w:ind w:left="2965" w:hanging="357"/>
      </w:pPr>
    </w:p>
    <w:p w14:paraId="0681738F" w14:textId="118567E4" w:rsidR="000B1D64" w:rsidRDefault="000B1D64" w:rsidP="000B1D64">
      <w:pPr>
        <w:pStyle w:val="LVPK-Sisennettyluettelo"/>
        <w:numPr>
          <w:ilvl w:val="0"/>
          <w:numId w:val="0"/>
        </w:numPr>
        <w:rPr>
          <w:rFonts w:ascii="Arial" w:hAnsi="Arial" w:cs="Arial"/>
          <w:b/>
          <w:bCs/>
          <w:sz w:val="22"/>
          <w:szCs w:val="22"/>
        </w:rPr>
      </w:pPr>
      <w:r w:rsidRPr="000B1D64">
        <w:rPr>
          <w:rFonts w:ascii="Arial" w:hAnsi="Arial" w:cs="Arial"/>
          <w:b/>
          <w:bCs/>
          <w:sz w:val="22"/>
          <w:szCs w:val="22"/>
        </w:rPr>
        <w:t xml:space="preserve">Kuka rikosrekisteriä </w:t>
      </w:r>
      <w:r>
        <w:rPr>
          <w:rFonts w:ascii="Arial" w:hAnsi="Arial" w:cs="Arial"/>
          <w:b/>
          <w:bCs/>
          <w:sz w:val="22"/>
          <w:szCs w:val="22"/>
        </w:rPr>
        <w:t>voi hakea</w:t>
      </w:r>
      <w:r w:rsidRPr="000B1D64">
        <w:rPr>
          <w:rFonts w:ascii="Arial" w:hAnsi="Arial" w:cs="Arial"/>
          <w:b/>
          <w:bCs/>
          <w:sz w:val="22"/>
          <w:szCs w:val="22"/>
        </w:rPr>
        <w:t>?</w:t>
      </w:r>
    </w:p>
    <w:p w14:paraId="45EF5FC8" w14:textId="0B3A6037" w:rsidR="000B1D64" w:rsidRDefault="000B1D64" w:rsidP="000B1D64">
      <w:pPr>
        <w:pStyle w:val="LVPK-Sisennettyluettelo"/>
        <w:numPr>
          <w:ilvl w:val="0"/>
          <w:numId w:val="0"/>
        </w:numPr>
        <w:rPr>
          <w:rFonts w:ascii="Arial" w:hAnsi="Arial" w:cs="Arial"/>
          <w:b/>
          <w:bCs/>
          <w:sz w:val="22"/>
          <w:szCs w:val="22"/>
        </w:rPr>
      </w:pPr>
    </w:p>
    <w:p w14:paraId="66D9B3AB" w14:textId="449F9949" w:rsidR="000B1D64" w:rsidRPr="00F71C0E" w:rsidRDefault="000B1D64" w:rsidP="00FD5D7A">
      <w:pPr>
        <w:pStyle w:val="LVPK-Sisennettyluettelo"/>
      </w:pPr>
      <w:r w:rsidRPr="000B1D64">
        <w:rPr>
          <w:rFonts w:ascii="Arial" w:hAnsi="Arial" w:cs="Arial"/>
          <w:sz w:val="22"/>
          <w:szCs w:val="22"/>
        </w:rPr>
        <w:t>Rikosre</w:t>
      </w:r>
      <w:r>
        <w:rPr>
          <w:rFonts w:ascii="Arial" w:hAnsi="Arial" w:cs="Arial"/>
          <w:sz w:val="22"/>
          <w:szCs w:val="22"/>
        </w:rPr>
        <w:t>k</w:t>
      </w:r>
      <w:r w:rsidRPr="000B1D64">
        <w:rPr>
          <w:rFonts w:ascii="Arial" w:hAnsi="Arial" w:cs="Arial"/>
          <w:sz w:val="22"/>
          <w:szCs w:val="22"/>
        </w:rPr>
        <w:t>isteriotteen voi hakea palokunnan tietosuojeluvaltuutettu, jos sellainen on nimetty, tai muutoin hallituksen erikseen nimeämä henkilö (esim. palokunnan päällikkö tai hallituksen puheenjohtaja).</w:t>
      </w:r>
    </w:p>
    <w:p w14:paraId="39C8547F" w14:textId="77777777" w:rsidR="00F71C0E" w:rsidRPr="00F71C0E" w:rsidRDefault="00F71C0E" w:rsidP="00F71C0E">
      <w:pPr>
        <w:pStyle w:val="LVPK-Sisennettyluettelo"/>
        <w:numPr>
          <w:ilvl w:val="0"/>
          <w:numId w:val="0"/>
        </w:numPr>
        <w:ind w:left="2965"/>
        <w:rPr>
          <w:b/>
          <w:bCs/>
        </w:rPr>
      </w:pPr>
    </w:p>
    <w:p w14:paraId="74918CB3" w14:textId="5F4DB4E1" w:rsidR="00F71C0E" w:rsidRPr="00F71C0E" w:rsidRDefault="00F71C0E" w:rsidP="00F71C0E">
      <w:pPr>
        <w:pStyle w:val="LVPK-Sisennettyluettelo"/>
        <w:numPr>
          <w:ilvl w:val="0"/>
          <w:numId w:val="0"/>
        </w:numPr>
        <w:rPr>
          <w:rFonts w:ascii="Arial" w:hAnsi="Arial" w:cs="Arial"/>
          <w:b/>
          <w:bCs/>
          <w:sz w:val="22"/>
          <w:szCs w:val="22"/>
        </w:rPr>
      </w:pPr>
      <w:r w:rsidRPr="00F71C0E">
        <w:rPr>
          <w:rFonts w:ascii="Arial" w:hAnsi="Arial" w:cs="Arial"/>
          <w:b/>
          <w:bCs/>
          <w:sz w:val="22"/>
          <w:szCs w:val="22"/>
        </w:rPr>
        <w:t>Mitä rikosrekisteriotteella tehdään?</w:t>
      </w:r>
    </w:p>
    <w:p w14:paraId="06A411DB" w14:textId="77777777" w:rsidR="00F71C0E" w:rsidRPr="000B1D64" w:rsidRDefault="00F71C0E" w:rsidP="00F71C0E">
      <w:pPr>
        <w:pStyle w:val="LVPK-Sisennettyluettelo"/>
        <w:numPr>
          <w:ilvl w:val="0"/>
          <w:numId w:val="0"/>
        </w:numPr>
      </w:pPr>
    </w:p>
    <w:p w14:paraId="6BE90E62" w14:textId="2A7EB024" w:rsidR="000B1D64" w:rsidRDefault="00F71C0E" w:rsidP="000B1D64">
      <w:pPr>
        <w:pStyle w:val="LVPK-Sisennettyluettelo"/>
        <w:rPr>
          <w:rFonts w:ascii="Arial" w:hAnsi="Arial" w:cs="Arial"/>
          <w:sz w:val="22"/>
          <w:szCs w:val="22"/>
        </w:rPr>
      </w:pPr>
      <w:r>
        <w:rPr>
          <w:rFonts w:ascii="Arial" w:hAnsi="Arial" w:cs="Arial"/>
          <w:sz w:val="22"/>
          <w:szCs w:val="22"/>
        </w:rPr>
        <w:t xml:space="preserve">Palokunnassa erikseen sovittu henkilö ylläpitää </w:t>
      </w:r>
      <w:proofErr w:type="gramStart"/>
      <w:r>
        <w:rPr>
          <w:rFonts w:ascii="Arial" w:hAnsi="Arial" w:cs="Arial"/>
          <w:sz w:val="22"/>
          <w:szCs w:val="22"/>
        </w:rPr>
        <w:t>HAKA -merkintöjä</w:t>
      </w:r>
      <w:proofErr w:type="gramEnd"/>
      <w:r>
        <w:rPr>
          <w:rFonts w:ascii="Arial" w:hAnsi="Arial" w:cs="Arial"/>
          <w:sz w:val="22"/>
          <w:szCs w:val="22"/>
        </w:rPr>
        <w:t xml:space="preserve"> tarkistettujen henkilöiden osalta. Merkinnöistä käy ilmi päivämäärä</w:t>
      </w:r>
      <w:r w:rsidR="00410F5D">
        <w:rPr>
          <w:rFonts w:ascii="Arial" w:hAnsi="Arial" w:cs="Arial"/>
          <w:sz w:val="22"/>
          <w:szCs w:val="22"/>
        </w:rPr>
        <w:t>,</w:t>
      </w:r>
      <w:r>
        <w:rPr>
          <w:rFonts w:ascii="Arial" w:hAnsi="Arial" w:cs="Arial"/>
          <w:sz w:val="22"/>
          <w:szCs w:val="22"/>
        </w:rPr>
        <w:t xml:space="preserve"> jolloin ote on tarkastettu, sekä otteen päiväys. Merkintöihin on pääsy vain palokunnan erikseen sovituilla henkilöillä. Muita tietoja ei saa tallentaa ja rikosrekisteriote on luovutettava vapaaehtoiselle välittömästi tarkastuksen jälkeen.</w:t>
      </w:r>
    </w:p>
    <w:p w14:paraId="68484811" w14:textId="380196EF" w:rsidR="000A2E82" w:rsidRDefault="000A2E82" w:rsidP="000A2E82">
      <w:pPr>
        <w:pStyle w:val="LVPK-Sisennettyluettelo"/>
        <w:numPr>
          <w:ilvl w:val="0"/>
          <w:numId w:val="0"/>
        </w:numPr>
        <w:rPr>
          <w:rFonts w:ascii="Arial" w:hAnsi="Arial" w:cs="Arial"/>
          <w:sz w:val="22"/>
          <w:szCs w:val="22"/>
        </w:rPr>
      </w:pPr>
    </w:p>
    <w:p w14:paraId="300811BD" w14:textId="409D3B01" w:rsidR="000A2E82" w:rsidRDefault="000A2E82" w:rsidP="000A2E82">
      <w:pPr>
        <w:pStyle w:val="LVPK-Sisennettyluettelo"/>
        <w:numPr>
          <w:ilvl w:val="0"/>
          <w:numId w:val="0"/>
        </w:numPr>
        <w:rPr>
          <w:rFonts w:ascii="Arial" w:hAnsi="Arial" w:cs="Arial"/>
          <w:sz w:val="22"/>
          <w:szCs w:val="22"/>
        </w:rPr>
      </w:pPr>
    </w:p>
    <w:p w14:paraId="6AED69CE" w14:textId="3100F8E0" w:rsidR="000A2E82" w:rsidRDefault="000A2E82" w:rsidP="000A2E82">
      <w:pPr>
        <w:pStyle w:val="LVPK-Sisennettyluettelo"/>
        <w:numPr>
          <w:ilvl w:val="0"/>
          <w:numId w:val="0"/>
        </w:numPr>
        <w:rPr>
          <w:rFonts w:ascii="Arial" w:hAnsi="Arial" w:cs="Arial"/>
          <w:sz w:val="22"/>
          <w:szCs w:val="22"/>
        </w:rPr>
      </w:pPr>
    </w:p>
    <w:p w14:paraId="0D5878BA" w14:textId="59F17B57" w:rsidR="000A2E82" w:rsidRPr="00D71BBA" w:rsidRDefault="000A2E82" w:rsidP="000A2E82">
      <w:pPr>
        <w:pStyle w:val="LVPK-Sisennettyluettelo"/>
        <w:numPr>
          <w:ilvl w:val="0"/>
          <w:numId w:val="0"/>
        </w:numPr>
        <w:rPr>
          <w:rFonts w:ascii="Arial" w:hAnsi="Arial" w:cs="Arial"/>
          <w:sz w:val="22"/>
          <w:szCs w:val="22"/>
        </w:rPr>
      </w:pPr>
      <w:r w:rsidRPr="000A2E82">
        <w:rPr>
          <w:rFonts w:ascii="Arial" w:hAnsi="Arial" w:cs="Arial"/>
          <w:color w:val="222222"/>
          <w:sz w:val="22"/>
          <w:szCs w:val="22"/>
          <w:shd w:val="clear" w:color="auto" w:fill="FFFFFF"/>
        </w:rPr>
        <w:t>Jotta vapaaehtoistoiminnan järjestäjä pääsee rikostaustan tarkistamismenettelyn piiriin</w:t>
      </w:r>
      <w:r>
        <w:rPr>
          <w:rFonts w:ascii="Arial" w:hAnsi="Arial" w:cs="Arial"/>
          <w:color w:val="222222"/>
          <w:sz w:val="22"/>
          <w:szCs w:val="22"/>
          <w:shd w:val="clear" w:color="auto" w:fill="FFFFFF"/>
        </w:rPr>
        <w:t>,</w:t>
      </w:r>
      <w:r w:rsidRPr="000A2E82">
        <w:rPr>
          <w:rFonts w:ascii="Arial" w:hAnsi="Arial" w:cs="Arial"/>
          <w:color w:val="222222"/>
          <w:sz w:val="22"/>
          <w:szCs w:val="22"/>
          <w:shd w:val="clear" w:color="auto" w:fill="FFFFFF"/>
        </w:rPr>
        <w:t xml:space="preserve"> tulee sen luoda toimintaansa koskeva ohjeistus alaikäisten henkilökohtaista koskemattomuutta turvaaviksi toimiksi. Oikeusrekisterikeskus on osallistunut vapaaehtoistoiminnan järjestäjien kanssa laatimiseen.</w:t>
      </w:r>
      <w:r>
        <w:rPr>
          <w:rFonts w:ascii="Arial" w:hAnsi="Arial" w:cs="Arial"/>
          <w:color w:val="222222"/>
          <w:sz w:val="22"/>
          <w:szCs w:val="22"/>
          <w:shd w:val="clear" w:color="auto" w:fill="FFFFFF"/>
        </w:rPr>
        <w:t xml:space="preserve"> Ohjeisiin pääset </w:t>
      </w:r>
      <w:hyperlink r:id="rId7" w:history="1">
        <w:r w:rsidRPr="000A2E82">
          <w:rPr>
            <w:rStyle w:val="Hyperlinkki"/>
            <w:rFonts w:ascii="Arial" w:hAnsi="Arial" w:cs="Arial"/>
            <w:b/>
            <w:bCs/>
            <w:sz w:val="22"/>
            <w:szCs w:val="22"/>
            <w:shd w:val="clear" w:color="auto" w:fill="FFFFFF"/>
          </w:rPr>
          <w:t>TÄSTÄ</w:t>
        </w:r>
      </w:hyperlink>
      <w:r w:rsidR="00D71BBA">
        <w:rPr>
          <w:rFonts w:ascii="Arial" w:hAnsi="Arial" w:cs="Arial"/>
          <w:b/>
          <w:bCs/>
          <w:color w:val="222222"/>
          <w:sz w:val="22"/>
          <w:szCs w:val="22"/>
          <w:shd w:val="clear" w:color="auto" w:fill="FFFFFF"/>
        </w:rPr>
        <w:t xml:space="preserve"> </w:t>
      </w:r>
      <w:r w:rsidR="00D71BBA" w:rsidRPr="00D71BBA">
        <w:rPr>
          <w:rFonts w:ascii="Arial" w:hAnsi="Arial" w:cs="Arial"/>
          <w:color w:val="222222"/>
          <w:sz w:val="22"/>
          <w:szCs w:val="22"/>
          <w:shd w:val="clear" w:color="auto" w:fill="FFFFFF"/>
        </w:rPr>
        <w:t xml:space="preserve">Linkki ohjeisiin on myös </w:t>
      </w:r>
      <w:proofErr w:type="spellStart"/>
      <w:r w:rsidR="00D71BBA" w:rsidRPr="00D71BBA">
        <w:rPr>
          <w:rFonts w:ascii="Arial" w:hAnsi="Arial" w:cs="Arial"/>
          <w:color w:val="222222"/>
          <w:sz w:val="22"/>
          <w:szCs w:val="22"/>
          <w:shd w:val="clear" w:color="auto" w:fill="FFFFFF"/>
        </w:rPr>
        <w:t>UPL:n</w:t>
      </w:r>
      <w:proofErr w:type="spellEnd"/>
      <w:r w:rsidR="00D71BBA" w:rsidRPr="00D71BBA">
        <w:rPr>
          <w:rFonts w:ascii="Arial" w:hAnsi="Arial" w:cs="Arial"/>
          <w:color w:val="222222"/>
          <w:sz w:val="22"/>
          <w:szCs w:val="22"/>
          <w:shd w:val="clear" w:color="auto" w:fill="FFFFFF"/>
        </w:rPr>
        <w:t xml:space="preserve"> </w:t>
      </w:r>
      <w:proofErr w:type="spellStart"/>
      <w:r w:rsidR="00D71BBA" w:rsidRPr="00D71BBA">
        <w:rPr>
          <w:rFonts w:ascii="Arial" w:hAnsi="Arial" w:cs="Arial"/>
          <w:color w:val="222222"/>
          <w:sz w:val="22"/>
          <w:szCs w:val="22"/>
          <w:shd w:val="clear" w:color="auto" w:fill="FFFFFF"/>
        </w:rPr>
        <w:t>kotisvuilla</w:t>
      </w:r>
      <w:proofErr w:type="spellEnd"/>
      <w:r w:rsidR="00D71BBA" w:rsidRPr="00D71BBA">
        <w:rPr>
          <w:rFonts w:ascii="Arial" w:hAnsi="Arial" w:cs="Arial"/>
          <w:color w:val="222222"/>
          <w:sz w:val="22"/>
          <w:szCs w:val="22"/>
          <w:shd w:val="clear" w:color="auto" w:fill="FFFFFF"/>
        </w:rPr>
        <w:t xml:space="preserve">, </w:t>
      </w:r>
      <w:hyperlink r:id="rId8" w:history="1">
        <w:r w:rsidR="00D71BBA" w:rsidRPr="00D71BBA">
          <w:rPr>
            <w:rStyle w:val="Hyperlinkki"/>
            <w:rFonts w:ascii="Arial" w:hAnsi="Arial" w:cs="Arial"/>
            <w:sz w:val="22"/>
            <w:szCs w:val="22"/>
            <w:shd w:val="clear" w:color="auto" w:fill="FFFFFF"/>
          </w:rPr>
          <w:t>www.upl.fi</w:t>
        </w:r>
      </w:hyperlink>
      <w:r w:rsidR="00D71BBA" w:rsidRPr="00D71BBA">
        <w:rPr>
          <w:rFonts w:ascii="Arial" w:hAnsi="Arial" w:cs="Arial"/>
          <w:color w:val="222222"/>
          <w:sz w:val="22"/>
          <w:szCs w:val="22"/>
          <w:shd w:val="clear" w:color="auto" w:fill="FFFFFF"/>
        </w:rPr>
        <w:t xml:space="preserve"> -&gt; Järjestötoiminta palokunnissa -&gt; materiaalipankki palokunnille</w:t>
      </w:r>
      <w:r w:rsidR="00D71BBA">
        <w:rPr>
          <w:rFonts w:ascii="Arial" w:hAnsi="Arial" w:cs="Arial"/>
          <w:color w:val="222222"/>
          <w:sz w:val="22"/>
          <w:szCs w:val="22"/>
          <w:shd w:val="clear" w:color="auto" w:fill="FFFFFF"/>
        </w:rPr>
        <w:t>.</w:t>
      </w:r>
    </w:p>
    <w:p w14:paraId="5989C850" w14:textId="77777777" w:rsidR="000B1D64" w:rsidRPr="000A2E82" w:rsidRDefault="000B1D64" w:rsidP="000B1D64">
      <w:pPr>
        <w:pStyle w:val="LVPK-Sisennettyluettelo"/>
        <w:numPr>
          <w:ilvl w:val="0"/>
          <w:numId w:val="0"/>
        </w:numPr>
        <w:rPr>
          <w:rFonts w:ascii="Arial" w:hAnsi="Arial" w:cs="Arial"/>
          <w:b/>
          <w:bCs/>
          <w:sz w:val="22"/>
          <w:szCs w:val="22"/>
        </w:rPr>
      </w:pPr>
    </w:p>
    <w:p w14:paraId="06898765" w14:textId="651BEB35" w:rsidR="000B1D64" w:rsidRPr="000B1D64" w:rsidRDefault="000B1D64" w:rsidP="000B1D64">
      <w:pPr>
        <w:pStyle w:val="LVPK-Sisennettyluettelo"/>
        <w:numPr>
          <w:ilvl w:val="0"/>
          <w:numId w:val="0"/>
        </w:numPr>
        <w:rPr>
          <w:rFonts w:ascii="Arial" w:hAnsi="Arial" w:cs="Arial"/>
          <w:sz w:val="22"/>
          <w:szCs w:val="22"/>
        </w:rPr>
      </w:pPr>
    </w:p>
    <w:p w14:paraId="51B329F9" w14:textId="77777777" w:rsidR="00E3334D" w:rsidRPr="000B1D64" w:rsidRDefault="00E3334D">
      <w:pPr>
        <w:rPr>
          <w:rFonts w:ascii="Arial" w:hAnsi="Arial" w:cs="Arial"/>
        </w:rPr>
      </w:pPr>
    </w:p>
    <w:sectPr w:rsidR="00E3334D" w:rsidRPr="000B1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43C4"/>
    <w:multiLevelType w:val="hybridMultilevel"/>
    <w:tmpl w:val="0DE8C3BA"/>
    <w:lvl w:ilvl="0" w:tplc="34F06A80">
      <w:start w:val="5"/>
      <w:numFmt w:val="bullet"/>
      <w:lvlText w:val="-"/>
      <w:lvlJc w:val="left"/>
      <w:pPr>
        <w:ind w:left="2968" w:hanging="360"/>
      </w:pPr>
      <w:rPr>
        <w:rFonts w:ascii="Calibri" w:eastAsia="SimSun" w:hAnsi="Calibri" w:cs="Mang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48CE45DB"/>
    <w:multiLevelType w:val="hybridMultilevel"/>
    <w:tmpl w:val="68921D84"/>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2" w15:restartNumberingAfterBreak="0">
    <w:nsid w:val="73C23CD3"/>
    <w:multiLevelType w:val="multilevel"/>
    <w:tmpl w:val="7B18B838"/>
    <w:lvl w:ilvl="0">
      <w:numFmt w:val="bullet"/>
      <w:pStyle w:val="LVPK-Luettelo"/>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4D"/>
    <w:rsid w:val="00007D16"/>
    <w:rsid w:val="00025970"/>
    <w:rsid w:val="000A2E82"/>
    <w:rsid w:val="000B1D64"/>
    <w:rsid w:val="001C25F7"/>
    <w:rsid w:val="00410F5D"/>
    <w:rsid w:val="00997980"/>
    <w:rsid w:val="00AC4538"/>
    <w:rsid w:val="00D71BBA"/>
    <w:rsid w:val="00E3334D"/>
    <w:rsid w:val="00E626D7"/>
    <w:rsid w:val="00F71C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7DDF"/>
  <w15:chartTrackingRefBased/>
  <w15:docId w15:val="{854F83D1-9ECE-47FE-951D-06CED350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E33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semiHidden/>
    <w:unhideWhenUsed/>
    <w:qFormat/>
    <w:rsid w:val="00E33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3334D"/>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semiHidden/>
    <w:rsid w:val="00E3334D"/>
    <w:rPr>
      <w:rFonts w:asciiTheme="majorHAnsi" w:eastAsiaTheme="majorEastAsia" w:hAnsiTheme="majorHAnsi" w:cstheme="majorBidi"/>
      <w:color w:val="2F5496" w:themeColor="accent1" w:themeShade="BF"/>
      <w:sz w:val="26"/>
      <w:szCs w:val="26"/>
    </w:rPr>
  </w:style>
  <w:style w:type="paragraph" w:styleId="NormaaliWWW">
    <w:name w:val="Normal (Web)"/>
    <w:basedOn w:val="Normaali"/>
    <w:uiPriority w:val="99"/>
    <w:unhideWhenUsed/>
    <w:rsid w:val="00E3334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3334D"/>
    <w:rPr>
      <w:color w:val="0000FF"/>
      <w:u w:val="single"/>
    </w:rPr>
  </w:style>
  <w:style w:type="character" w:customStyle="1" w:styleId="sr-only">
    <w:name w:val="sr-only"/>
    <w:basedOn w:val="Kappaleenoletusfontti"/>
    <w:rsid w:val="00E3334D"/>
  </w:style>
  <w:style w:type="paragraph" w:customStyle="1" w:styleId="julkaisu-info">
    <w:name w:val="julkaisu-info"/>
    <w:basedOn w:val="Normaali"/>
    <w:rsid w:val="00E3334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E3334D"/>
    <w:rPr>
      <w:color w:val="954F72" w:themeColor="followedHyperlink"/>
      <w:u w:val="single"/>
    </w:rPr>
  </w:style>
  <w:style w:type="character" w:styleId="Ratkaisematonmaininta">
    <w:name w:val="Unresolved Mention"/>
    <w:basedOn w:val="Kappaleenoletusfontti"/>
    <w:uiPriority w:val="99"/>
    <w:semiHidden/>
    <w:unhideWhenUsed/>
    <w:rsid w:val="00E3334D"/>
    <w:rPr>
      <w:color w:val="605E5C"/>
      <w:shd w:val="clear" w:color="auto" w:fill="E1DFDD"/>
    </w:rPr>
  </w:style>
  <w:style w:type="paragraph" w:customStyle="1" w:styleId="LVPK-Sisennys">
    <w:name w:val="LVPK - Sisennys"/>
    <w:basedOn w:val="Normaali"/>
    <w:link w:val="LVPK-SisennysChar"/>
    <w:qFormat/>
    <w:rsid w:val="00E3334D"/>
    <w:pPr>
      <w:tabs>
        <w:tab w:val="left" w:pos="2608"/>
      </w:tabs>
      <w:autoSpaceDN w:val="0"/>
      <w:spacing w:after="340" w:line="240" w:lineRule="auto"/>
      <w:ind w:left="2608"/>
      <w:jc w:val="both"/>
      <w:textAlignment w:val="baseline"/>
    </w:pPr>
    <w:rPr>
      <w:rFonts w:eastAsia="Arial Unicode MS" w:cs="Tahoma"/>
      <w:kern w:val="3"/>
      <w:szCs w:val="24"/>
      <w:lang w:eastAsia="fi-FI"/>
    </w:rPr>
  </w:style>
  <w:style w:type="character" w:customStyle="1" w:styleId="LVPK-SisennysChar">
    <w:name w:val="LVPK - Sisennys Char"/>
    <w:basedOn w:val="Kappaleenoletusfontti"/>
    <w:link w:val="LVPK-Sisennys"/>
    <w:rsid w:val="00E3334D"/>
    <w:rPr>
      <w:rFonts w:eastAsia="Arial Unicode MS" w:cs="Tahoma"/>
      <w:kern w:val="3"/>
      <w:szCs w:val="24"/>
      <w:lang w:eastAsia="fi-FI"/>
    </w:rPr>
  </w:style>
  <w:style w:type="paragraph" w:customStyle="1" w:styleId="LVPK-Luettelo">
    <w:name w:val="LVPK - Luettelo"/>
    <w:basedOn w:val="Normaali"/>
    <w:qFormat/>
    <w:rsid w:val="00E3334D"/>
    <w:pPr>
      <w:widowControl w:val="0"/>
      <w:numPr>
        <w:numId w:val="1"/>
      </w:numPr>
      <w:suppressLineNumbers/>
      <w:suppressAutoHyphens/>
      <w:autoSpaceDN w:val="0"/>
      <w:spacing w:after="0" w:line="240" w:lineRule="auto"/>
      <w:textAlignment w:val="baseline"/>
    </w:pPr>
    <w:rPr>
      <w:rFonts w:ascii="Calibri" w:eastAsia="SimSun" w:hAnsi="Calibri" w:cs="Mangal"/>
      <w:kern w:val="3"/>
      <w:sz w:val="21"/>
      <w:szCs w:val="24"/>
      <w:lang w:eastAsia="zh-CN" w:bidi="hi-IN"/>
    </w:rPr>
  </w:style>
  <w:style w:type="paragraph" w:customStyle="1" w:styleId="LVPK-Sisennettyluettelo">
    <w:name w:val="LVPK - Sisennetty luettelo"/>
    <w:basedOn w:val="LVPK-Luettelo"/>
    <w:link w:val="LVPK-SisennettyluetteloChar"/>
    <w:qFormat/>
    <w:rsid w:val="00E3334D"/>
    <w:pPr>
      <w:ind w:left="2965" w:hanging="357"/>
    </w:pPr>
  </w:style>
  <w:style w:type="character" w:customStyle="1" w:styleId="LVPK-SisennettyluetteloChar">
    <w:name w:val="LVPK - Sisennetty luettelo Char"/>
    <w:basedOn w:val="Kappaleenoletusfontti"/>
    <w:link w:val="LVPK-Sisennettyluettelo"/>
    <w:rsid w:val="00E3334D"/>
    <w:rPr>
      <w:rFonts w:ascii="Calibri" w:eastAsia="SimSun" w:hAnsi="Calibri"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4130">
      <w:bodyDiv w:val="1"/>
      <w:marLeft w:val="0"/>
      <w:marRight w:val="0"/>
      <w:marTop w:val="0"/>
      <w:marBottom w:val="0"/>
      <w:divBdr>
        <w:top w:val="none" w:sz="0" w:space="0" w:color="auto"/>
        <w:left w:val="none" w:sz="0" w:space="0" w:color="auto"/>
        <w:bottom w:val="none" w:sz="0" w:space="0" w:color="auto"/>
        <w:right w:val="none" w:sz="0" w:space="0" w:color="auto"/>
      </w:divBdr>
      <w:divsChild>
        <w:div w:id="1964770907">
          <w:marLeft w:val="0"/>
          <w:marRight w:val="0"/>
          <w:marTop w:val="0"/>
          <w:marBottom w:val="0"/>
          <w:divBdr>
            <w:top w:val="none" w:sz="0" w:space="0" w:color="auto"/>
            <w:left w:val="none" w:sz="0" w:space="0" w:color="auto"/>
            <w:bottom w:val="none" w:sz="0" w:space="0" w:color="auto"/>
            <w:right w:val="none" w:sz="0" w:space="0" w:color="auto"/>
          </w:divBdr>
          <w:divsChild>
            <w:div w:id="1387796580">
              <w:marLeft w:val="0"/>
              <w:marRight w:val="0"/>
              <w:marTop w:val="120"/>
              <w:marBottom w:val="0"/>
              <w:divBdr>
                <w:top w:val="none" w:sz="0" w:space="0" w:color="auto"/>
                <w:left w:val="none" w:sz="0" w:space="0" w:color="auto"/>
                <w:bottom w:val="none" w:sz="0" w:space="0" w:color="auto"/>
                <w:right w:val="none" w:sz="0" w:space="0" w:color="auto"/>
              </w:divBdr>
            </w:div>
            <w:div w:id="820537694">
              <w:marLeft w:val="0"/>
              <w:marRight w:val="0"/>
              <w:marTop w:val="120"/>
              <w:marBottom w:val="0"/>
              <w:divBdr>
                <w:top w:val="none" w:sz="0" w:space="0" w:color="auto"/>
                <w:left w:val="none" w:sz="0" w:space="0" w:color="auto"/>
                <w:bottom w:val="none" w:sz="0" w:space="0" w:color="auto"/>
                <w:right w:val="none" w:sz="0" w:space="0" w:color="auto"/>
              </w:divBdr>
            </w:div>
          </w:divsChild>
        </w:div>
        <w:div w:id="1756778015">
          <w:marLeft w:val="0"/>
          <w:marRight w:val="0"/>
          <w:marTop w:val="0"/>
          <w:marBottom w:val="0"/>
          <w:divBdr>
            <w:top w:val="none" w:sz="0" w:space="0" w:color="auto"/>
            <w:left w:val="none" w:sz="0" w:space="0" w:color="auto"/>
            <w:bottom w:val="none" w:sz="0" w:space="0" w:color="auto"/>
            <w:right w:val="none" w:sz="0" w:space="0" w:color="auto"/>
          </w:divBdr>
        </w:div>
      </w:divsChild>
    </w:div>
    <w:div w:id="525682272">
      <w:bodyDiv w:val="1"/>
      <w:marLeft w:val="0"/>
      <w:marRight w:val="0"/>
      <w:marTop w:val="0"/>
      <w:marBottom w:val="0"/>
      <w:divBdr>
        <w:top w:val="none" w:sz="0" w:space="0" w:color="auto"/>
        <w:left w:val="none" w:sz="0" w:space="0" w:color="auto"/>
        <w:bottom w:val="none" w:sz="0" w:space="0" w:color="auto"/>
        <w:right w:val="none" w:sz="0" w:space="0" w:color="auto"/>
      </w:divBdr>
      <w:divsChild>
        <w:div w:id="1673683302">
          <w:marLeft w:val="0"/>
          <w:marRight w:val="0"/>
          <w:marTop w:val="0"/>
          <w:marBottom w:val="0"/>
          <w:divBdr>
            <w:top w:val="none" w:sz="0" w:space="0" w:color="auto"/>
            <w:left w:val="none" w:sz="0" w:space="0" w:color="auto"/>
            <w:bottom w:val="none" w:sz="0" w:space="0" w:color="auto"/>
            <w:right w:val="none" w:sz="0" w:space="0" w:color="auto"/>
          </w:divBdr>
          <w:divsChild>
            <w:div w:id="1273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l.fi" TargetMode="External"/><Relationship Id="rId3" Type="http://schemas.openxmlformats.org/officeDocument/2006/relationships/settings" Target="settings.xml"/><Relationship Id="rId7" Type="http://schemas.openxmlformats.org/officeDocument/2006/relationships/hyperlink" Target="https://www.seuraohjelma.fi/seuranhallinto/seuratoimijat/vapaaehtoiset/getfile.php?file=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keusrekisterikeskus.fi" TargetMode="External"/><Relationship Id="rId5" Type="http://schemas.openxmlformats.org/officeDocument/2006/relationships/hyperlink" Target="https://europa.eu/youreurope/business/dealing-with-customers/data-protection/data-protection-gdpr/index_fi.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741</Words>
  <Characters>6006</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Tuuri-Salonen</dc:creator>
  <cp:keywords/>
  <dc:description/>
  <cp:lastModifiedBy>Sari Tuuri-Salonen</cp:lastModifiedBy>
  <cp:revision>5</cp:revision>
  <dcterms:created xsi:type="dcterms:W3CDTF">2021-09-09T08:00:00Z</dcterms:created>
  <dcterms:modified xsi:type="dcterms:W3CDTF">2021-09-09T09:16:00Z</dcterms:modified>
</cp:coreProperties>
</file>